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8250" w14:textId="77777777" w:rsidR="001013AB" w:rsidRPr="004B1EE7" w:rsidRDefault="001013AB" w:rsidP="001013A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>СВЕРДЛОВСКОЕ ХУДОЖЕСТВЕННОЕ</w:t>
      </w:r>
    </w:p>
    <w:p w14:paraId="19B27B31" w14:textId="75AB92DF" w:rsidR="001013AB" w:rsidRPr="004B1EE7" w:rsidRDefault="001013AB" w:rsidP="001013A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 xml:space="preserve">УЧИЛИЩЕ </w:t>
      </w:r>
      <w:r w:rsidR="00CE304E" w:rsidRPr="004B1EE7">
        <w:rPr>
          <w:rFonts w:ascii="Times New Roman" w:hAnsi="Times New Roman"/>
          <w:sz w:val="28"/>
          <w:szCs w:val="28"/>
        </w:rPr>
        <w:t>ИМЕНИ И.Д.</w:t>
      </w:r>
      <w:r w:rsidRPr="004B1EE7">
        <w:rPr>
          <w:rFonts w:ascii="Times New Roman" w:hAnsi="Times New Roman"/>
          <w:sz w:val="28"/>
          <w:szCs w:val="28"/>
        </w:rPr>
        <w:t xml:space="preserve"> ШАДРА</w:t>
      </w:r>
    </w:p>
    <w:p w14:paraId="6F2CBF4B" w14:textId="77777777" w:rsidR="001013AB" w:rsidRPr="004B1EE7" w:rsidRDefault="001013AB" w:rsidP="005C60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65A42FA5" w14:textId="77777777" w:rsidR="00CB4421" w:rsidRPr="004B1EE7" w:rsidRDefault="00CB4421" w:rsidP="005C60C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B1EE7">
        <w:rPr>
          <w:rFonts w:ascii="Times New Roman" w:hAnsi="Times New Roman"/>
          <w:b/>
          <w:sz w:val="28"/>
          <w:szCs w:val="28"/>
        </w:rPr>
        <w:t>ПОЛОЖЕНИЕ</w:t>
      </w:r>
    </w:p>
    <w:p w14:paraId="31457F43" w14:textId="0F07E05D" w:rsidR="00315576" w:rsidRDefault="00363298" w:rsidP="00CE3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EE7">
        <w:rPr>
          <w:rFonts w:ascii="Times New Roman" w:hAnsi="Times New Roman"/>
          <w:b/>
          <w:sz w:val="28"/>
          <w:szCs w:val="28"/>
        </w:rPr>
        <w:t>Межр</w:t>
      </w:r>
      <w:r w:rsidR="002E5C78" w:rsidRPr="004B1EE7">
        <w:rPr>
          <w:rFonts w:ascii="Times New Roman" w:hAnsi="Times New Roman"/>
          <w:b/>
          <w:sz w:val="28"/>
          <w:szCs w:val="28"/>
        </w:rPr>
        <w:t>егиональн</w:t>
      </w:r>
      <w:r w:rsidR="00315576">
        <w:rPr>
          <w:rFonts w:ascii="Times New Roman" w:hAnsi="Times New Roman"/>
          <w:b/>
          <w:sz w:val="28"/>
          <w:szCs w:val="28"/>
        </w:rPr>
        <w:t>ый</w:t>
      </w:r>
      <w:r w:rsidR="002E5C78" w:rsidRPr="004B1EE7">
        <w:rPr>
          <w:rFonts w:ascii="Times New Roman" w:hAnsi="Times New Roman"/>
          <w:b/>
          <w:sz w:val="28"/>
          <w:szCs w:val="28"/>
        </w:rPr>
        <w:t xml:space="preserve"> академическ</w:t>
      </w:r>
      <w:r w:rsidR="00315576">
        <w:rPr>
          <w:rFonts w:ascii="Times New Roman" w:hAnsi="Times New Roman"/>
          <w:b/>
          <w:sz w:val="28"/>
          <w:szCs w:val="28"/>
        </w:rPr>
        <w:t>ий</w:t>
      </w:r>
      <w:r w:rsidR="002E5C78" w:rsidRPr="004B1EE7">
        <w:rPr>
          <w:rFonts w:ascii="Times New Roman" w:hAnsi="Times New Roman"/>
          <w:b/>
          <w:sz w:val="28"/>
          <w:szCs w:val="28"/>
        </w:rPr>
        <w:t xml:space="preserve"> </w:t>
      </w:r>
      <w:r w:rsidR="00556B9C" w:rsidRPr="004B1EE7">
        <w:rPr>
          <w:rFonts w:ascii="Times New Roman" w:hAnsi="Times New Roman"/>
          <w:b/>
          <w:sz w:val="28"/>
          <w:szCs w:val="28"/>
        </w:rPr>
        <w:t>очн</w:t>
      </w:r>
      <w:r w:rsidR="00315576">
        <w:rPr>
          <w:rFonts w:ascii="Times New Roman" w:hAnsi="Times New Roman"/>
          <w:b/>
          <w:sz w:val="28"/>
          <w:szCs w:val="28"/>
        </w:rPr>
        <w:t>ый</w:t>
      </w:r>
      <w:r w:rsidR="002E5C78" w:rsidRPr="004B1EE7">
        <w:rPr>
          <w:rFonts w:ascii="Times New Roman" w:hAnsi="Times New Roman"/>
          <w:b/>
          <w:sz w:val="28"/>
          <w:szCs w:val="28"/>
        </w:rPr>
        <w:t xml:space="preserve"> конкурс </w:t>
      </w:r>
    </w:p>
    <w:p w14:paraId="2E8CFDB1" w14:textId="31DAC85E" w:rsidR="00556B9C" w:rsidRDefault="00556B9C" w:rsidP="00CE3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B9C">
        <w:rPr>
          <w:rFonts w:ascii="Times New Roman" w:hAnsi="Times New Roman"/>
          <w:b/>
          <w:sz w:val="28"/>
          <w:szCs w:val="28"/>
        </w:rPr>
        <w:t>по станковой композиции «</w:t>
      </w:r>
      <w:r w:rsidR="004542C0">
        <w:rPr>
          <w:rFonts w:ascii="Times New Roman" w:hAnsi="Times New Roman"/>
          <w:b/>
          <w:sz w:val="28"/>
          <w:szCs w:val="28"/>
        </w:rPr>
        <w:t>Семейные традиции</w:t>
      </w:r>
      <w:r w:rsidRPr="00556B9C">
        <w:rPr>
          <w:rFonts w:ascii="Times New Roman" w:hAnsi="Times New Roman"/>
          <w:b/>
          <w:sz w:val="28"/>
          <w:szCs w:val="28"/>
        </w:rPr>
        <w:t>»</w:t>
      </w:r>
    </w:p>
    <w:p w14:paraId="09BDE93B" w14:textId="50D2819C" w:rsidR="002E5C78" w:rsidRPr="004B1EE7" w:rsidRDefault="00556B9C" w:rsidP="00CE3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среди </w:t>
      </w:r>
      <w:r w:rsidR="002E5C78" w:rsidRPr="004B1EE7">
        <w:rPr>
          <w:rFonts w:ascii="Times New Roman" w:hAnsi="Times New Roman"/>
          <w:b/>
          <w:sz w:val="28"/>
          <w:szCs w:val="28"/>
        </w:rPr>
        <w:t>учащихся детских художественных школ</w:t>
      </w:r>
    </w:p>
    <w:p w14:paraId="55A9298A" w14:textId="376D832F" w:rsidR="002E5C78" w:rsidRPr="004B1EE7" w:rsidRDefault="002E5C78" w:rsidP="00CE3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1EE7">
        <w:rPr>
          <w:rFonts w:ascii="Times New Roman" w:hAnsi="Times New Roman"/>
          <w:b/>
          <w:sz w:val="28"/>
          <w:szCs w:val="28"/>
        </w:rPr>
        <w:t>и художественных отделений детских школ искусств</w:t>
      </w:r>
    </w:p>
    <w:p w14:paraId="392AC4EF" w14:textId="7F4E746B" w:rsidR="00CE304E" w:rsidRDefault="006243CF" w:rsidP="00CE30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>01.0</w:t>
      </w:r>
      <w:r w:rsidR="00932E78">
        <w:rPr>
          <w:rFonts w:ascii="Times New Roman" w:hAnsi="Times New Roman"/>
          <w:sz w:val="28"/>
          <w:szCs w:val="28"/>
        </w:rPr>
        <w:t>3</w:t>
      </w:r>
      <w:r w:rsidRPr="004B1EE7">
        <w:rPr>
          <w:rFonts w:ascii="Times New Roman" w:hAnsi="Times New Roman"/>
          <w:sz w:val="28"/>
          <w:szCs w:val="28"/>
        </w:rPr>
        <w:t xml:space="preserve">. – </w:t>
      </w:r>
      <w:r w:rsidR="002E5C78" w:rsidRPr="004B1EE7">
        <w:rPr>
          <w:rFonts w:ascii="Times New Roman" w:hAnsi="Times New Roman"/>
          <w:sz w:val="28"/>
          <w:szCs w:val="28"/>
        </w:rPr>
        <w:t>2</w:t>
      </w:r>
      <w:r w:rsidR="00932E78">
        <w:rPr>
          <w:rFonts w:ascii="Times New Roman" w:hAnsi="Times New Roman"/>
          <w:sz w:val="28"/>
          <w:szCs w:val="28"/>
        </w:rPr>
        <w:t>9</w:t>
      </w:r>
      <w:r w:rsidRPr="004B1EE7">
        <w:rPr>
          <w:rFonts w:ascii="Times New Roman" w:hAnsi="Times New Roman"/>
          <w:sz w:val="28"/>
          <w:szCs w:val="28"/>
        </w:rPr>
        <w:t xml:space="preserve">.03. </w:t>
      </w:r>
      <w:r w:rsidR="002E5C78" w:rsidRPr="004B1EE7">
        <w:rPr>
          <w:rFonts w:ascii="Times New Roman" w:hAnsi="Times New Roman"/>
          <w:sz w:val="28"/>
          <w:szCs w:val="28"/>
        </w:rPr>
        <w:t>20</w:t>
      </w:r>
      <w:r w:rsidR="009B44A6" w:rsidRPr="004B1EE7">
        <w:rPr>
          <w:rFonts w:ascii="Times New Roman" w:hAnsi="Times New Roman"/>
          <w:sz w:val="28"/>
          <w:szCs w:val="28"/>
        </w:rPr>
        <w:t>2</w:t>
      </w:r>
      <w:r w:rsidR="00932E78">
        <w:rPr>
          <w:rFonts w:ascii="Times New Roman" w:hAnsi="Times New Roman"/>
          <w:sz w:val="28"/>
          <w:szCs w:val="28"/>
        </w:rPr>
        <w:t>5</w:t>
      </w:r>
      <w:r w:rsidR="00FD0AE2" w:rsidRPr="004B1EE7">
        <w:rPr>
          <w:rFonts w:ascii="Times New Roman" w:hAnsi="Times New Roman"/>
          <w:sz w:val="28"/>
          <w:szCs w:val="28"/>
        </w:rPr>
        <w:t xml:space="preserve"> </w:t>
      </w:r>
      <w:r w:rsidR="00CE304E">
        <w:rPr>
          <w:rFonts w:ascii="Times New Roman" w:hAnsi="Times New Roman"/>
          <w:sz w:val="28"/>
          <w:szCs w:val="28"/>
        </w:rPr>
        <w:t>г</w:t>
      </w:r>
      <w:r w:rsidR="00CB4421" w:rsidRPr="004B1EE7">
        <w:rPr>
          <w:rFonts w:ascii="Times New Roman" w:hAnsi="Times New Roman"/>
          <w:sz w:val="28"/>
          <w:szCs w:val="28"/>
        </w:rPr>
        <w:t>.</w:t>
      </w:r>
    </w:p>
    <w:p w14:paraId="30CDC996" w14:textId="4B272E5F" w:rsidR="00CB4421" w:rsidRPr="004B1EE7" w:rsidRDefault="00CB4421" w:rsidP="00CE30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>г. Екатеринбург</w:t>
      </w:r>
    </w:p>
    <w:p w14:paraId="61BB531C" w14:textId="77777777" w:rsidR="00CB4421" w:rsidRPr="004B1EE7" w:rsidRDefault="00CB4421" w:rsidP="00CE30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81CAF" w14:textId="77777777" w:rsidR="00CB4421" w:rsidRPr="004B1EE7" w:rsidRDefault="00CB4421" w:rsidP="005C60C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1616F" w14:textId="2A0FCFEA" w:rsidR="00CB4421" w:rsidRPr="004B1EE7" w:rsidRDefault="00363298" w:rsidP="00E675FC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E7">
        <w:rPr>
          <w:rFonts w:ascii="Times New Roman" w:hAnsi="Times New Roman" w:cs="Times New Roman"/>
          <w:b/>
          <w:sz w:val="28"/>
          <w:szCs w:val="28"/>
        </w:rPr>
        <w:t>1</w:t>
      </w:r>
      <w:r w:rsidR="00CB4421" w:rsidRPr="004B1EE7">
        <w:rPr>
          <w:rFonts w:ascii="Times New Roman" w:hAnsi="Times New Roman" w:cs="Times New Roman"/>
          <w:b/>
          <w:sz w:val="28"/>
          <w:szCs w:val="28"/>
        </w:rPr>
        <w:t>. Учредитель конкурса</w:t>
      </w:r>
    </w:p>
    <w:p w14:paraId="06510861" w14:textId="77777777" w:rsidR="006C410F" w:rsidRPr="004B1EE7" w:rsidRDefault="00CB4421" w:rsidP="00E675F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 xml:space="preserve">Министерство культуры Свердловской </w:t>
      </w:r>
      <w:r w:rsidR="002E5C78" w:rsidRPr="004B1EE7">
        <w:rPr>
          <w:rFonts w:ascii="Times New Roman" w:hAnsi="Times New Roman" w:cs="Times New Roman"/>
          <w:sz w:val="28"/>
          <w:szCs w:val="28"/>
        </w:rPr>
        <w:t>области</w:t>
      </w:r>
    </w:p>
    <w:p w14:paraId="72339C8A" w14:textId="50D158DD" w:rsidR="00CB4421" w:rsidRPr="004B1EE7" w:rsidRDefault="002E5C78" w:rsidP="00E675F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Г</w:t>
      </w:r>
      <w:r w:rsidR="00363298" w:rsidRPr="004B1EE7">
        <w:rPr>
          <w:rFonts w:ascii="Times New Roman" w:hAnsi="Times New Roman" w:cs="Times New Roman"/>
          <w:sz w:val="28"/>
          <w:szCs w:val="28"/>
        </w:rPr>
        <w:t>А</w:t>
      </w:r>
      <w:r w:rsidRPr="004B1EE7">
        <w:rPr>
          <w:rFonts w:ascii="Times New Roman" w:hAnsi="Times New Roman" w:cs="Times New Roman"/>
          <w:sz w:val="28"/>
          <w:szCs w:val="28"/>
        </w:rPr>
        <w:t>УК СО «</w:t>
      </w:r>
      <w:r w:rsidR="00363298" w:rsidRPr="004B1EE7">
        <w:rPr>
          <w:rFonts w:ascii="Times New Roman" w:hAnsi="Times New Roman" w:cs="Times New Roman"/>
          <w:sz w:val="28"/>
          <w:szCs w:val="28"/>
        </w:rPr>
        <w:t xml:space="preserve">Региональный ресурсный центр в сфере культуры </w:t>
      </w:r>
      <w:r w:rsidR="00932E78" w:rsidRPr="004B1EE7">
        <w:rPr>
          <w:rFonts w:ascii="Times New Roman" w:hAnsi="Times New Roman" w:cs="Times New Roman"/>
          <w:sz w:val="28"/>
          <w:szCs w:val="28"/>
        </w:rPr>
        <w:t>и художественного</w:t>
      </w:r>
      <w:r w:rsidRPr="004B1EE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63298" w:rsidRPr="004B1EE7">
        <w:rPr>
          <w:rFonts w:ascii="Times New Roman" w:hAnsi="Times New Roman" w:cs="Times New Roman"/>
          <w:sz w:val="28"/>
          <w:szCs w:val="28"/>
        </w:rPr>
        <w:t>я</w:t>
      </w:r>
      <w:r w:rsidRPr="004B1EE7">
        <w:rPr>
          <w:rFonts w:ascii="Times New Roman" w:hAnsi="Times New Roman" w:cs="Times New Roman"/>
          <w:sz w:val="28"/>
          <w:szCs w:val="28"/>
        </w:rPr>
        <w:t>»</w:t>
      </w:r>
    </w:p>
    <w:p w14:paraId="41094355" w14:textId="3F73F4CE" w:rsidR="00CB4421" w:rsidRPr="004B1EE7" w:rsidRDefault="00363298" w:rsidP="00E675FC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E7">
        <w:rPr>
          <w:rFonts w:ascii="Times New Roman" w:hAnsi="Times New Roman" w:cs="Times New Roman"/>
          <w:b/>
          <w:sz w:val="28"/>
          <w:szCs w:val="28"/>
        </w:rPr>
        <w:t>2</w:t>
      </w:r>
      <w:r w:rsidR="00CB4421" w:rsidRPr="004B1EE7">
        <w:rPr>
          <w:rFonts w:ascii="Times New Roman" w:hAnsi="Times New Roman" w:cs="Times New Roman"/>
          <w:b/>
          <w:sz w:val="28"/>
          <w:szCs w:val="28"/>
        </w:rPr>
        <w:t>. Организатор конкурса</w:t>
      </w:r>
    </w:p>
    <w:p w14:paraId="724D0107" w14:textId="3A9E205D" w:rsidR="00CB4421" w:rsidRPr="004B1EE7" w:rsidRDefault="00CB4421" w:rsidP="005C60C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E7">
        <w:rPr>
          <w:rFonts w:ascii="Times New Roman" w:hAnsi="Times New Roman" w:cs="Times New Roman"/>
          <w:iCs/>
          <w:sz w:val="28"/>
          <w:szCs w:val="28"/>
        </w:rPr>
        <w:t xml:space="preserve">Государственное </w:t>
      </w:r>
      <w:r w:rsidR="00B7639E" w:rsidRPr="004B1EE7">
        <w:rPr>
          <w:rFonts w:ascii="Times New Roman" w:hAnsi="Times New Roman" w:cs="Times New Roman"/>
          <w:iCs/>
          <w:sz w:val="28"/>
          <w:szCs w:val="28"/>
        </w:rPr>
        <w:t>автономное</w:t>
      </w:r>
      <w:r w:rsidRPr="004B1E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5C78" w:rsidRPr="004B1EE7">
        <w:rPr>
          <w:rFonts w:ascii="Times New Roman" w:hAnsi="Times New Roman" w:cs="Times New Roman"/>
          <w:iCs/>
          <w:sz w:val="28"/>
          <w:szCs w:val="28"/>
        </w:rPr>
        <w:t xml:space="preserve">профессиональное образовательное учреждение колледж Свердловской области </w:t>
      </w:r>
      <w:r w:rsidRPr="004B1EE7">
        <w:rPr>
          <w:rFonts w:ascii="Times New Roman" w:hAnsi="Times New Roman" w:cs="Times New Roman"/>
          <w:iCs/>
          <w:sz w:val="28"/>
          <w:szCs w:val="28"/>
        </w:rPr>
        <w:t>«Свердловское художественное училище</w:t>
      </w:r>
      <w:r w:rsidRPr="004B1EE7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4B1EE7">
        <w:rPr>
          <w:rFonts w:ascii="Times New Roman" w:hAnsi="Times New Roman" w:cs="Times New Roman"/>
          <w:iCs/>
          <w:sz w:val="28"/>
          <w:szCs w:val="28"/>
        </w:rPr>
        <w:t>им.</w:t>
      </w:r>
      <w:r w:rsidRPr="004B1EE7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4B1EE7">
        <w:rPr>
          <w:rFonts w:ascii="Times New Roman" w:hAnsi="Times New Roman" w:cs="Times New Roman"/>
          <w:iCs/>
          <w:sz w:val="28"/>
          <w:szCs w:val="28"/>
        </w:rPr>
        <w:t>И. Д. Шадра»</w:t>
      </w:r>
    </w:p>
    <w:p w14:paraId="0F2D62A1" w14:textId="2098F076" w:rsidR="00CB4421" w:rsidRPr="004B1EE7" w:rsidRDefault="00363298" w:rsidP="00933B84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E7">
        <w:rPr>
          <w:rFonts w:ascii="Times New Roman" w:hAnsi="Times New Roman" w:cs="Times New Roman"/>
          <w:b/>
          <w:sz w:val="28"/>
          <w:szCs w:val="28"/>
        </w:rPr>
        <w:t>3</w:t>
      </w:r>
      <w:r w:rsidR="00CB4421" w:rsidRPr="004B1EE7">
        <w:rPr>
          <w:rFonts w:ascii="Times New Roman" w:hAnsi="Times New Roman" w:cs="Times New Roman"/>
          <w:b/>
          <w:sz w:val="28"/>
          <w:szCs w:val="28"/>
        </w:rPr>
        <w:t>. Время и место проведения конкурса</w:t>
      </w:r>
    </w:p>
    <w:p w14:paraId="5B2D8258" w14:textId="3C370FA0" w:rsidR="00CB4421" w:rsidRPr="004B1EE7" w:rsidRDefault="002323AE" w:rsidP="00315576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 xml:space="preserve">Конкурс проводится   </w:t>
      </w:r>
      <w:r w:rsidR="00363298" w:rsidRPr="004B1EE7">
        <w:rPr>
          <w:rFonts w:ascii="Times New Roman" w:hAnsi="Times New Roman" w:cs="Times New Roman"/>
          <w:sz w:val="28"/>
          <w:szCs w:val="28"/>
        </w:rPr>
        <w:t>с 01.0</w:t>
      </w:r>
      <w:r w:rsidR="00932E78">
        <w:rPr>
          <w:rFonts w:ascii="Times New Roman" w:hAnsi="Times New Roman" w:cs="Times New Roman"/>
          <w:sz w:val="28"/>
          <w:szCs w:val="28"/>
        </w:rPr>
        <w:t>3</w:t>
      </w:r>
      <w:r w:rsidR="00363298" w:rsidRPr="004B1EE7">
        <w:rPr>
          <w:rFonts w:ascii="Times New Roman" w:hAnsi="Times New Roman" w:cs="Times New Roman"/>
          <w:sz w:val="28"/>
          <w:szCs w:val="28"/>
        </w:rPr>
        <w:t>.202</w:t>
      </w:r>
      <w:r w:rsidR="00932E78">
        <w:rPr>
          <w:rFonts w:ascii="Times New Roman" w:hAnsi="Times New Roman" w:cs="Times New Roman"/>
          <w:sz w:val="28"/>
          <w:szCs w:val="28"/>
        </w:rPr>
        <w:t>5</w:t>
      </w:r>
      <w:r w:rsidR="00363298" w:rsidRPr="004B1EE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E5C78" w:rsidRPr="004B1EE7">
        <w:rPr>
          <w:rFonts w:ascii="Times New Roman" w:hAnsi="Times New Roman" w:cs="Times New Roman"/>
          <w:sz w:val="28"/>
          <w:szCs w:val="28"/>
        </w:rPr>
        <w:t>2</w:t>
      </w:r>
      <w:r w:rsidR="00932E78">
        <w:rPr>
          <w:rFonts w:ascii="Times New Roman" w:hAnsi="Times New Roman" w:cs="Times New Roman"/>
          <w:sz w:val="28"/>
          <w:szCs w:val="28"/>
        </w:rPr>
        <w:t>9</w:t>
      </w:r>
      <w:r w:rsidR="00363298" w:rsidRPr="004B1EE7">
        <w:rPr>
          <w:rFonts w:ascii="Times New Roman" w:hAnsi="Times New Roman" w:cs="Times New Roman"/>
          <w:sz w:val="28"/>
          <w:szCs w:val="28"/>
        </w:rPr>
        <w:t>.03.202</w:t>
      </w:r>
      <w:r w:rsidR="00932E78">
        <w:rPr>
          <w:rFonts w:ascii="Times New Roman" w:hAnsi="Times New Roman" w:cs="Times New Roman"/>
          <w:sz w:val="28"/>
          <w:szCs w:val="28"/>
        </w:rPr>
        <w:t>5</w:t>
      </w:r>
      <w:r w:rsidR="00363298" w:rsidRPr="004B1EE7">
        <w:rPr>
          <w:rFonts w:ascii="Times New Roman" w:hAnsi="Times New Roman" w:cs="Times New Roman"/>
          <w:sz w:val="28"/>
          <w:szCs w:val="28"/>
        </w:rPr>
        <w:t xml:space="preserve"> г. </w:t>
      </w:r>
      <w:r w:rsidR="00932E78" w:rsidRPr="00315576">
        <w:rPr>
          <w:rFonts w:ascii="Times New Roman" w:hAnsi="Times New Roman" w:cs="Times New Roman"/>
          <w:b/>
          <w:bCs/>
          <w:sz w:val="28"/>
          <w:szCs w:val="28"/>
        </w:rPr>
        <w:t>Очный тур</w:t>
      </w:r>
      <w:r w:rsidR="00932E78">
        <w:rPr>
          <w:rFonts w:ascii="Times New Roman" w:hAnsi="Times New Roman" w:cs="Times New Roman"/>
          <w:sz w:val="28"/>
          <w:szCs w:val="28"/>
        </w:rPr>
        <w:t xml:space="preserve"> конкурса состоится </w:t>
      </w:r>
      <w:r w:rsidR="00932E78" w:rsidRPr="00315576">
        <w:rPr>
          <w:rFonts w:ascii="Times New Roman" w:hAnsi="Times New Roman" w:cs="Times New Roman"/>
          <w:b/>
          <w:bCs/>
          <w:sz w:val="28"/>
          <w:szCs w:val="28"/>
        </w:rPr>
        <w:t>29 марта 2025 г</w:t>
      </w:r>
      <w:r w:rsidR="00932E78">
        <w:rPr>
          <w:rFonts w:ascii="Times New Roman" w:hAnsi="Times New Roman" w:cs="Times New Roman"/>
          <w:sz w:val="28"/>
          <w:szCs w:val="28"/>
        </w:rPr>
        <w:t xml:space="preserve">. </w:t>
      </w:r>
      <w:r w:rsidR="00CB4421" w:rsidRPr="004B1EE7">
        <w:rPr>
          <w:rFonts w:ascii="Times New Roman" w:hAnsi="Times New Roman" w:cs="Times New Roman"/>
          <w:sz w:val="28"/>
          <w:szCs w:val="28"/>
        </w:rPr>
        <w:t>Место проведения: Г</w:t>
      </w:r>
      <w:r w:rsidR="00B7639E" w:rsidRPr="004B1EE7">
        <w:rPr>
          <w:rFonts w:ascii="Times New Roman" w:hAnsi="Times New Roman" w:cs="Times New Roman"/>
          <w:sz w:val="28"/>
          <w:szCs w:val="28"/>
        </w:rPr>
        <w:t>А</w:t>
      </w:r>
      <w:r w:rsidR="002E5C78" w:rsidRPr="004B1EE7">
        <w:rPr>
          <w:rFonts w:ascii="Times New Roman" w:hAnsi="Times New Roman" w:cs="Times New Roman"/>
          <w:sz w:val="28"/>
          <w:szCs w:val="28"/>
        </w:rPr>
        <w:t xml:space="preserve"> ПОУ К</w:t>
      </w:r>
      <w:r w:rsidR="00CB4421" w:rsidRPr="004B1EE7">
        <w:rPr>
          <w:rFonts w:ascii="Times New Roman" w:hAnsi="Times New Roman" w:cs="Times New Roman"/>
          <w:sz w:val="28"/>
          <w:szCs w:val="28"/>
        </w:rPr>
        <w:t>СО «Свердловское художественное училище имени И. Д. Шадра», г. Екатеринбург, ул. Малышева, 68.</w:t>
      </w:r>
    </w:p>
    <w:p w14:paraId="7BEE4B39" w14:textId="3A650925" w:rsidR="00CB4421" w:rsidRPr="004B1EE7" w:rsidRDefault="00363298" w:rsidP="00933B84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E7">
        <w:rPr>
          <w:rFonts w:ascii="Times New Roman" w:hAnsi="Times New Roman" w:cs="Times New Roman"/>
          <w:b/>
          <w:sz w:val="28"/>
          <w:szCs w:val="28"/>
        </w:rPr>
        <w:t>4</w:t>
      </w:r>
      <w:r w:rsidR="00CB4421" w:rsidRPr="004B1EE7">
        <w:rPr>
          <w:rFonts w:ascii="Times New Roman" w:hAnsi="Times New Roman" w:cs="Times New Roman"/>
          <w:b/>
          <w:sz w:val="28"/>
          <w:szCs w:val="28"/>
        </w:rPr>
        <w:t>. Цел</w:t>
      </w:r>
      <w:r w:rsidRPr="004B1EE7">
        <w:rPr>
          <w:rFonts w:ascii="Times New Roman" w:hAnsi="Times New Roman" w:cs="Times New Roman"/>
          <w:b/>
          <w:sz w:val="28"/>
          <w:szCs w:val="28"/>
        </w:rPr>
        <w:t>ь</w:t>
      </w:r>
      <w:r w:rsidR="00CB4421" w:rsidRPr="004B1EE7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4B1EE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CB4421" w:rsidRPr="004B1E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C8C110" w14:textId="77777777" w:rsidR="00CB4421" w:rsidRDefault="00CB4421" w:rsidP="00933B8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- повышение уровня профессиональной подготовки учащихся детских художественных школ и художественных отделений школ искусств Свердловской области;</w:t>
      </w:r>
    </w:p>
    <w:p w14:paraId="1A753EEF" w14:textId="1B277B46" w:rsidR="007D3D28" w:rsidRDefault="007D3D28" w:rsidP="007D3D2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49FD">
        <w:rPr>
          <w:rFonts w:ascii="Times New Roman" w:hAnsi="Times New Roman"/>
          <w:sz w:val="28"/>
          <w:szCs w:val="28"/>
        </w:rPr>
        <w:t>заинтересова</w:t>
      </w:r>
      <w:r w:rsidR="00315576">
        <w:rPr>
          <w:rFonts w:ascii="Times New Roman" w:hAnsi="Times New Roman"/>
          <w:sz w:val="28"/>
          <w:szCs w:val="28"/>
        </w:rPr>
        <w:t>ть</w:t>
      </w:r>
      <w:r w:rsidRPr="00CA49FD">
        <w:rPr>
          <w:rFonts w:ascii="Times New Roman" w:hAnsi="Times New Roman"/>
          <w:sz w:val="28"/>
          <w:szCs w:val="28"/>
        </w:rPr>
        <w:t xml:space="preserve"> детей в формировании и сохранении семейных традиций</w:t>
      </w:r>
    </w:p>
    <w:p w14:paraId="53A390A7" w14:textId="7F2BA0E7" w:rsidR="00CB4421" w:rsidRPr="004B1EE7" w:rsidRDefault="00CB4421" w:rsidP="00933B8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- сохранение и развитие традиций русской академической школы;</w:t>
      </w:r>
    </w:p>
    <w:p w14:paraId="44F12AAA" w14:textId="77777777" w:rsidR="00CB4421" w:rsidRPr="004B1EE7" w:rsidRDefault="00CB4421" w:rsidP="00933B8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- профессиональное ориентирование учащихся, выявление и поддержка художественно одаренных детей.</w:t>
      </w:r>
    </w:p>
    <w:p w14:paraId="449A763C" w14:textId="2D9F533E" w:rsidR="002E5C78" w:rsidRPr="004B1EE7" w:rsidRDefault="002E5C78" w:rsidP="00933B84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 xml:space="preserve">- </w:t>
      </w:r>
      <w:r w:rsidR="00C01C83" w:rsidRPr="00C01C83">
        <w:rPr>
          <w:rFonts w:ascii="Times New Roman" w:hAnsi="Times New Roman" w:cs="Times New Roman"/>
          <w:sz w:val="28"/>
          <w:szCs w:val="28"/>
        </w:rPr>
        <w:t>укрепление навыков работы по станковой композиции</w:t>
      </w:r>
      <w:r w:rsidRPr="004B1EE7">
        <w:rPr>
          <w:rFonts w:ascii="Times New Roman" w:hAnsi="Times New Roman" w:cs="Times New Roman"/>
          <w:sz w:val="28"/>
          <w:szCs w:val="28"/>
        </w:rPr>
        <w:t>.</w:t>
      </w:r>
    </w:p>
    <w:p w14:paraId="7D04D858" w14:textId="5011681E" w:rsidR="002E5C78" w:rsidRPr="004B1EE7" w:rsidRDefault="00363298" w:rsidP="00933B84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E7">
        <w:rPr>
          <w:rFonts w:ascii="Times New Roman" w:hAnsi="Times New Roman" w:cs="Times New Roman"/>
          <w:b/>
          <w:sz w:val="28"/>
          <w:szCs w:val="28"/>
        </w:rPr>
        <w:t>5</w:t>
      </w:r>
      <w:r w:rsidR="002E5C78" w:rsidRPr="004B1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5249" w:rsidRPr="004B1EE7">
        <w:rPr>
          <w:rFonts w:ascii="Times New Roman" w:hAnsi="Times New Roman" w:cs="Times New Roman"/>
          <w:b/>
          <w:sz w:val="28"/>
          <w:szCs w:val="28"/>
        </w:rPr>
        <w:t>Условия проведения конкурса:</w:t>
      </w:r>
    </w:p>
    <w:p w14:paraId="39641C57" w14:textId="0C953694" w:rsidR="00735249" w:rsidRPr="004B1EE7" w:rsidRDefault="00EC3E7F" w:rsidP="002E5C7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5.</w:t>
      </w:r>
      <w:r w:rsidR="00CE304E" w:rsidRPr="004B1EE7">
        <w:rPr>
          <w:rFonts w:ascii="Times New Roman" w:hAnsi="Times New Roman" w:cs="Times New Roman"/>
          <w:sz w:val="28"/>
          <w:szCs w:val="28"/>
        </w:rPr>
        <w:t xml:space="preserve">1. </w:t>
      </w:r>
      <w:r w:rsidR="00CE304E">
        <w:rPr>
          <w:rFonts w:ascii="Times New Roman" w:hAnsi="Times New Roman" w:cs="Times New Roman"/>
          <w:sz w:val="28"/>
          <w:szCs w:val="28"/>
        </w:rPr>
        <w:t>К</w:t>
      </w:r>
      <w:r w:rsidR="00735249" w:rsidRPr="004B1EE7">
        <w:rPr>
          <w:rFonts w:ascii="Times New Roman" w:hAnsi="Times New Roman" w:cs="Times New Roman"/>
          <w:sz w:val="28"/>
          <w:szCs w:val="28"/>
        </w:rPr>
        <w:t>онкурс проходит в два тура:</w:t>
      </w:r>
    </w:p>
    <w:p w14:paraId="11BB4038" w14:textId="3D23D72D" w:rsidR="00735249" w:rsidRPr="004B1EE7" w:rsidRDefault="00735249" w:rsidP="0073524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 xml:space="preserve">1 тур – </w:t>
      </w:r>
      <w:r w:rsidRPr="00315576">
        <w:rPr>
          <w:rFonts w:ascii="Times New Roman" w:hAnsi="Times New Roman" w:cs="Times New Roman"/>
          <w:b/>
          <w:bCs/>
          <w:sz w:val="28"/>
          <w:szCs w:val="28"/>
        </w:rPr>
        <w:t>заочный отборочный</w:t>
      </w:r>
      <w:r w:rsidRPr="004B1EE7">
        <w:rPr>
          <w:rFonts w:ascii="Times New Roman" w:hAnsi="Times New Roman" w:cs="Times New Roman"/>
          <w:sz w:val="28"/>
          <w:szCs w:val="28"/>
        </w:rPr>
        <w:t xml:space="preserve"> – </w:t>
      </w:r>
      <w:r w:rsidRPr="007E4CA7">
        <w:rPr>
          <w:rFonts w:ascii="Times New Roman" w:hAnsi="Times New Roman" w:cs="Times New Roman"/>
          <w:b/>
          <w:bCs/>
          <w:sz w:val="28"/>
          <w:szCs w:val="28"/>
        </w:rPr>
        <w:t xml:space="preserve">с 01 по </w:t>
      </w:r>
      <w:r w:rsidR="00932E78" w:rsidRPr="007E4CA7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7E4C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2E78" w:rsidRPr="007E4CA7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7E4CA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32E78" w:rsidRPr="007E4CA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E4CA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B1EE7">
        <w:rPr>
          <w:rFonts w:ascii="Times New Roman" w:hAnsi="Times New Roman" w:cs="Times New Roman"/>
          <w:sz w:val="28"/>
          <w:szCs w:val="28"/>
        </w:rPr>
        <w:t>;</w:t>
      </w:r>
    </w:p>
    <w:p w14:paraId="3DB11186" w14:textId="0F475BE9" w:rsidR="00735249" w:rsidRPr="004B1EE7" w:rsidRDefault="00735249" w:rsidP="0073524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 xml:space="preserve">2 тур – </w:t>
      </w:r>
      <w:r w:rsidRPr="00315576">
        <w:rPr>
          <w:rFonts w:ascii="Times New Roman" w:hAnsi="Times New Roman" w:cs="Times New Roman"/>
          <w:b/>
          <w:bCs/>
          <w:sz w:val="28"/>
          <w:szCs w:val="28"/>
        </w:rPr>
        <w:t>очный</w:t>
      </w:r>
      <w:r w:rsidRPr="004B1EE7">
        <w:rPr>
          <w:rFonts w:ascii="Times New Roman" w:hAnsi="Times New Roman" w:cs="Times New Roman"/>
          <w:sz w:val="28"/>
          <w:szCs w:val="28"/>
        </w:rPr>
        <w:t xml:space="preserve"> –</w:t>
      </w:r>
      <w:r w:rsidR="00363298" w:rsidRPr="004B1EE7">
        <w:rPr>
          <w:rFonts w:ascii="Times New Roman" w:hAnsi="Times New Roman" w:cs="Times New Roman"/>
          <w:sz w:val="28"/>
          <w:szCs w:val="28"/>
        </w:rPr>
        <w:t xml:space="preserve"> </w:t>
      </w:r>
      <w:r w:rsidRPr="007E4C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2E78" w:rsidRPr="007E4CA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E4CA7">
        <w:rPr>
          <w:rFonts w:ascii="Times New Roman" w:hAnsi="Times New Roman" w:cs="Times New Roman"/>
          <w:b/>
          <w:bCs/>
          <w:sz w:val="28"/>
          <w:szCs w:val="28"/>
        </w:rPr>
        <w:t xml:space="preserve"> марта 202</w:t>
      </w:r>
      <w:r w:rsidR="00932E78" w:rsidRPr="007E4CA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E4CA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B1EE7">
        <w:rPr>
          <w:rFonts w:ascii="Times New Roman" w:hAnsi="Times New Roman" w:cs="Times New Roman"/>
          <w:sz w:val="28"/>
          <w:szCs w:val="28"/>
        </w:rPr>
        <w:t>.</w:t>
      </w:r>
    </w:p>
    <w:p w14:paraId="6B1AB122" w14:textId="535B8F20" w:rsidR="00735249" w:rsidRPr="004B1EE7" w:rsidRDefault="00735249" w:rsidP="0073524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Этапы реализации конкурса:</w:t>
      </w:r>
    </w:p>
    <w:p w14:paraId="7A0A5810" w14:textId="7A8EA3C6" w:rsidR="00735249" w:rsidRPr="004B1EE7" w:rsidRDefault="00735249" w:rsidP="0073524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 xml:space="preserve">1) До </w:t>
      </w:r>
      <w:r w:rsidR="00932E78">
        <w:rPr>
          <w:rFonts w:ascii="Times New Roman" w:hAnsi="Times New Roman" w:cs="Times New Roman"/>
          <w:sz w:val="28"/>
          <w:szCs w:val="28"/>
        </w:rPr>
        <w:t>17</w:t>
      </w:r>
      <w:r w:rsidRPr="004B1EE7">
        <w:rPr>
          <w:rFonts w:ascii="Times New Roman" w:hAnsi="Times New Roman" w:cs="Times New Roman"/>
          <w:sz w:val="28"/>
          <w:szCs w:val="28"/>
        </w:rPr>
        <w:t xml:space="preserve"> </w:t>
      </w:r>
      <w:r w:rsidR="00932E78">
        <w:rPr>
          <w:rFonts w:ascii="Times New Roman" w:hAnsi="Times New Roman" w:cs="Times New Roman"/>
          <w:sz w:val="28"/>
          <w:szCs w:val="28"/>
        </w:rPr>
        <w:t>марта</w:t>
      </w:r>
      <w:r w:rsidRPr="004B1EE7">
        <w:rPr>
          <w:rFonts w:ascii="Times New Roman" w:hAnsi="Times New Roman" w:cs="Times New Roman"/>
          <w:sz w:val="28"/>
          <w:szCs w:val="28"/>
        </w:rPr>
        <w:t xml:space="preserve"> 202</w:t>
      </w:r>
      <w:r w:rsidR="00932E78">
        <w:rPr>
          <w:rFonts w:ascii="Times New Roman" w:hAnsi="Times New Roman" w:cs="Times New Roman"/>
          <w:sz w:val="28"/>
          <w:szCs w:val="28"/>
        </w:rPr>
        <w:t>5</w:t>
      </w:r>
      <w:r w:rsidRPr="004B1EE7">
        <w:rPr>
          <w:rFonts w:ascii="Times New Roman" w:hAnsi="Times New Roman" w:cs="Times New Roman"/>
          <w:sz w:val="28"/>
          <w:szCs w:val="28"/>
        </w:rPr>
        <w:t xml:space="preserve"> года прием заявок на участие в заочном отборочном туре (осуществляется приём конкурсных работ участников в электронном варианте, а также первичная экспертиза на соответствие требованиям конкурса, обработка и регистрация поступивших заявок).</w:t>
      </w:r>
    </w:p>
    <w:p w14:paraId="79E1619C" w14:textId="730A211C" w:rsidR="00735249" w:rsidRPr="004B1EE7" w:rsidRDefault="00735249" w:rsidP="0073524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 xml:space="preserve">2) С </w:t>
      </w:r>
      <w:r w:rsidR="00932E78">
        <w:rPr>
          <w:rFonts w:ascii="Times New Roman" w:hAnsi="Times New Roman" w:cs="Times New Roman"/>
          <w:sz w:val="28"/>
          <w:szCs w:val="28"/>
        </w:rPr>
        <w:t>17</w:t>
      </w:r>
      <w:r w:rsidRPr="004B1EE7">
        <w:rPr>
          <w:rFonts w:ascii="Times New Roman" w:hAnsi="Times New Roman" w:cs="Times New Roman"/>
          <w:sz w:val="28"/>
          <w:szCs w:val="28"/>
        </w:rPr>
        <w:t xml:space="preserve"> по </w:t>
      </w:r>
      <w:r w:rsidR="00932E78">
        <w:rPr>
          <w:rFonts w:ascii="Times New Roman" w:hAnsi="Times New Roman" w:cs="Times New Roman"/>
          <w:sz w:val="28"/>
          <w:szCs w:val="28"/>
        </w:rPr>
        <w:t>24</w:t>
      </w:r>
      <w:r w:rsidRPr="004B1EE7">
        <w:rPr>
          <w:rFonts w:ascii="Times New Roman" w:hAnsi="Times New Roman" w:cs="Times New Roman"/>
          <w:sz w:val="28"/>
          <w:szCs w:val="28"/>
        </w:rPr>
        <w:t xml:space="preserve"> </w:t>
      </w:r>
      <w:r w:rsidR="00932E78">
        <w:rPr>
          <w:rFonts w:ascii="Times New Roman" w:hAnsi="Times New Roman" w:cs="Times New Roman"/>
          <w:sz w:val="28"/>
          <w:szCs w:val="28"/>
        </w:rPr>
        <w:t>марта</w:t>
      </w:r>
      <w:r w:rsidRPr="004B1EE7">
        <w:rPr>
          <w:rFonts w:ascii="Times New Roman" w:hAnsi="Times New Roman" w:cs="Times New Roman"/>
          <w:sz w:val="28"/>
          <w:szCs w:val="28"/>
        </w:rPr>
        <w:t xml:space="preserve"> 202</w:t>
      </w:r>
      <w:r w:rsidR="00932E78">
        <w:rPr>
          <w:rFonts w:ascii="Times New Roman" w:hAnsi="Times New Roman" w:cs="Times New Roman"/>
          <w:sz w:val="28"/>
          <w:szCs w:val="28"/>
        </w:rPr>
        <w:t>5</w:t>
      </w:r>
      <w:r w:rsidRPr="004B1EE7">
        <w:rPr>
          <w:rFonts w:ascii="Times New Roman" w:hAnsi="Times New Roman" w:cs="Times New Roman"/>
          <w:sz w:val="28"/>
          <w:szCs w:val="28"/>
        </w:rPr>
        <w:t xml:space="preserve"> года заочный отборочный тур (работа отборочной комиссии, формирование списка участников очного тура).</w:t>
      </w:r>
    </w:p>
    <w:p w14:paraId="4F8DECF6" w14:textId="13D07B0A" w:rsidR="00390B6D" w:rsidRPr="004B1EE7" w:rsidRDefault="00EC3E7F" w:rsidP="00390B6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390B6D" w:rsidRPr="004B1EE7">
        <w:rPr>
          <w:rFonts w:ascii="Times New Roman" w:hAnsi="Times New Roman" w:cs="Times New Roman"/>
          <w:sz w:val="28"/>
          <w:szCs w:val="28"/>
        </w:rPr>
        <w:t>2</w:t>
      </w:r>
      <w:r w:rsidR="00932E78">
        <w:rPr>
          <w:rFonts w:ascii="Times New Roman" w:hAnsi="Times New Roman" w:cs="Times New Roman"/>
          <w:sz w:val="28"/>
          <w:szCs w:val="28"/>
        </w:rPr>
        <w:t>9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35249" w:rsidRPr="004B1EE7">
        <w:rPr>
          <w:rFonts w:ascii="Times New Roman" w:hAnsi="Times New Roman" w:cs="Times New Roman"/>
          <w:sz w:val="28"/>
          <w:szCs w:val="28"/>
        </w:rPr>
        <w:t xml:space="preserve"> 202</w:t>
      </w:r>
      <w:r w:rsidR="00932E78">
        <w:rPr>
          <w:rFonts w:ascii="Times New Roman" w:hAnsi="Times New Roman" w:cs="Times New Roman"/>
          <w:sz w:val="28"/>
          <w:szCs w:val="28"/>
        </w:rPr>
        <w:t>5</w:t>
      </w:r>
      <w:r w:rsidR="00735249" w:rsidRPr="004B1EE7">
        <w:rPr>
          <w:rFonts w:ascii="Times New Roman" w:hAnsi="Times New Roman" w:cs="Times New Roman"/>
          <w:sz w:val="28"/>
          <w:szCs w:val="28"/>
        </w:rPr>
        <w:t xml:space="preserve"> года – очный тур </w:t>
      </w:r>
      <w:r w:rsidR="008B1A87" w:rsidRPr="004B1EE7">
        <w:rPr>
          <w:rFonts w:ascii="Times New Roman" w:hAnsi="Times New Roman" w:cs="Times New Roman"/>
          <w:sz w:val="28"/>
          <w:szCs w:val="28"/>
        </w:rPr>
        <w:t>Межрегионального</w:t>
      </w:r>
      <w:r w:rsidR="00735249" w:rsidRPr="004B1EE7">
        <w:rPr>
          <w:rFonts w:ascii="Times New Roman" w:hAnsi="Times New Roman" w:cs="Times New Roman"/>
          <w:sz w:val="28"/>
          <w:szCs w:val="28"/>
        </w:rPr>
        <w:t xml:space="preserve"> конкурса (очное участие победителе</w:t>
      </w:r>
      <w:r w:rsidR="00390B6D" w:rsidRPr="004B1EE7">
        <w:rPr>
          <w:rFonts w:ascii="Times New Roman" w:hAnsi="Times New Roman" w:cs="Times New Roman"/>
          <w:sz w:val="28"/>
          <w:szCs w:val="28"/>
        </w:rPr>
        <w:t>й отборочного тура</w:t>
      </w:r>
      <w:r w:rsidR="00735249" w:rsidRPr="004B1EE7">
        <w:rPr>
          <w:rFonts w:ascii="Times New Roman" w:hAnsi="Times New Roman" w:cs="Times New Roman"/>
          <w:sz w:val="28"/>
          <w:szCs w:val="28"/>
        </w:rPr>
        <w:t>).</w:t>
      </w:r>
    </w:p>
    <w:p w14:paraId="3F0D5E51" w14:textId="6AA14169" w:rsidR="00390B6D" w:rsidRPr="004B1EE7" w:rsidRDefault="00EC3E7F" w:rsidP="0031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5.</w:t>
      </w:r>
      <w:r w:rsidR="00CE304E" w:rsidRPr="004B1EE7">
        <w:rPr>
          <w:rFonts w:ascii="Times New Roman" w:hAnsi="Times New Roman" w:cs="Times New Roman"/>
          <w:sz w:val="28"/>
          <w:szCs w:val="28"/>
        </w:rPr>
        <w:t>3.</w:t>
      </w:r>
      <w:r w:rsidR="00315576">
        <w:rPr>
          <w:rFonts w:ascii="Times New Roman" w:hAnsi="Times New Roman" w:cs="Times New Roman"/>
          <w:sz w:val="28"/>
          <w:szCs w:val="28"/>
        </w:rPr>
        <w:t xml:space="preserve"> </w:t>
      </w:r>
      <w:r w:rsidR="00CE304E" w:rsidRPr="004B1EE7">
        <w:rPr>
          <w:rFonts w:ascii="Times New Roman" w:hAnsi="Times New Roman" w:cs="Times New Roman"/>
          <w:sz w:val="28"/>
          <w:szCs w:val="28"/>
        </w:rPr>
        <w:t>Каждое</w:t>
      </w:r>
      <w:r w:rsidR="00F240CB" w:rsidRPr="004B1EE7">
        <w:rPr>
          <w:rFonts w:ascii="Times New Roman" w:hAnsi="Times New Roman" w:cs="Times New Roman"/>
          <w:sz w:val="28"/>
          <w:szCs w:val="28"/>
        </w:rPr>
        <w:t xml:space="preserve"> 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может представить неограниченное количество конкурсантов для </w:t>
      </w:r>
      <w:r w:rsidR="00363298" w:rsidRPr="004B1EE7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390B6D" w:rsidRPr="004B1EE7">
        <w:rPr>
          <w:rFonts w:ascii="Times New Roman" w:hAnsi="Times New Roman" w:cs="Times New Roman"/>
          <w:sz w:val="28"/>
          <w:szCs w:val="28"/>
        </w:rPr>
        <w:t>отборочного тура.</w:t>
      </w:r>
    </w:p>
    <w:p w14:paraId="1B86CD35" w14:textId="19A2E34F" w:rsidR="00EC3E7F" w:rsidRPr="004B1EE7" w:rsidRDefault="00EC3E7F" w:rsidP="00390B6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b/>
          <w:sz w:val="28"/>
          <w:szCs w:val="28"/>
        </w:rPr>
        <w:t>6</w:t>
      </w:r>
      <w:r w:rsidRPr="004B1EE7">
        <w:rPr>
          <w:rFonts w:ascii="Times New Roman" w:hAnsi="Times New Roman" w:cs="Times New Roman"/>
          <w:sz w:val="28"/>
          <w:szCs w:val="28"/>
        </w:rPr>
        <w:t xml:space="preserve">. </w:t>
      </w:r>
      <w:r w:rsidRPr="004B1EE7">
        <w:rPr>
          <w:rFonts w:ascii="Times New Roman" w:hAnsi="Times New Roman" w:cs="Times New Roman"/>
          <w:b/>
          <w:sz w:val="28"/>
          <w:szCs w:val="28"/>
        </w:rPr>
        <w:t>Участники и возрастные категории</w:t>
      </w:r>
    </w:p>
    <w:p w14:paraId="1473EB25" w14:textId="3AA34991" w:rsidR="00EC3E7F" w:rsidRPr="004B1EE7" w:rsidRDefault="00EC3E7F" w:rsidP="00390B6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 xml:space="preserve">К участию в Межрегиональном конкурсе приглашаются учащиеся ДХШ </w:t>
      </w:r>
      <w:r w:rsidR="00CE304E" w:rsidRPr="004B1EE7">
        <w:rPr>
          <w:rFonts w:ascii="Times New Roman" w:hAnsi="Times New Roman" w:cs="Times New Roman"/>
          <w:sz w:val="28"/>
          <w:szCs w:val="28"/>
        </w:rPr>
        <w:t>и художественны</w:t>
      </w:r>
      <w:r w:rsidR="00CE304E">
        <w:rPr>
          <w:rFonts w:ascii="Times New Roman" w:hAnsi="Times New Roman" w:cs="Times New Roman"/>
          <w:sz w:val="28"/>
          <w:szCs w:val="28"/>
        </w:rPr>
        <w:t>х</w:t>
      </w:r>
      <w:r w:rsidRPr="004B1EE7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CE304E">
        <w:rPr>
          <w:rFonts w:ascii="Times New Roman" w:hAnsi="Times New Roman" w:cs="Times New Roman"/>
          <w:sz w:val="28"/>
          <w:szCs w:val="28"/>
        </w:rPr>
        <w:t>й</w:t>
      </w:r>
      <w:r w:rsidRPr="004B1EE7">
        <w:rPr>
          <w:rFonts w:ascii="Times New Roman" w:hAnsi="Times New Roman" w:cs="Times New Roman"/>
          <w:sz w:val="28"/>
          <w:szCs w:val="28"/>
        </w:rPr>
        <w:t xml:space="preserve"> детских школ искусств.</w:t>
      </w:r>
    </w:p>
    <w:p w14:paraId="154631B8" w14:textId="24FDE82D" w:rsidR="00EC3E7F" w:rsidRPr="004B1EE7" w:rsidRDefault="00EC3E7F" w:rsidP="00390B6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Возрастная категория учащихся: 14-17 лет.</w:t>
      </w:r>
    </w:p>
    <w:p w14:paraId="3B10F737" w14:textId="249A1E05" w:rsidR="00E047D4" w:rsidRPr="004B1EE7" w:rsidRDefault="00EC3E7F" w:rsidP="00390B6D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E7">
        <w:rPr>
          <w:rFonts w:ascii="Times New Roman" w:hAnsi="Times New Roman" w:cs="Times New Roman"/>
          <w:b/>
          <w:sz w:val="28"/>
          <w:szCs w:val="28"/>
        </w:rPr>
        <w:t>7</w:t>
      </w:r>
      <w:r w:rsidR="00CB4421" w:rsidRPr="004B1E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2491" w:rsidRPr="004B1EE7">
        <w:rPr>
          <w:rFonts w:ascii="Times New Roman" w:hAnsi="Times New Roman" w:cs="Times New Roman"/>
          <w:b/>
          <w:sz w:val="28"/>
          <w:szCs w:val="28"/>
        </w:rPr>
        <w:t>Конкурсные требования</w:t>
      </w:r>
      <w:r w:rsidR="00390B6D" w:rsidRPr="004B1EE7">
        <w:rPr>
          <w:rFonts w:ascii="Times New Roman" w:hAnsi="Times New Roman" w:cs="Times New Roman"/>
          <w:b/>
          <w:sz w:val="28"/>
          <w:szCs w:val="28"/>
        </w:rPr>
        <w:t>.</w:t>
      </w:r>
    </w:p>
    <w:p w14:paraId="52C47A05" w14:textId="3BC0C85C" w:rsidR="00FD0467" w:rsidRPr="004B1EE7" w:rsidRDefault="00EC3E7F" w:rsidP="00390B6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7.</w:t>
      </w:r>
      <w:r w:rsidR="00390B6D" w:rsidRPr="004B1EE7">
        <w:rPr>
          <w:rFonts w:ascii="Times New Roman" w:hAnsi="Times New Roman" w:cs="Times New Roman"/>
          <w:sz w:val="28"/>
          <w:szCs w:val="28"/>
        </w:rPr>
        <w:t>1. Для участия в отборочном туре участники направляют организатору зая</w:t>
      </w:r>
      <w:r w:rsidR="00FD0467" w:rsidRPr="004B1EE7">
        <w:rPr>
          <w:rFonts w:ascii="Times New Roman" w:hAnsi="Times New Roman" w:cs="Times New Roman"/>
          <w:sz w:val="28"/>
          <w:szCs w:val="28"/>
        </w:rPr>
        <w:t>вку и электронные копии творческих работ</w:t>
      </w:r>
      <w:r w:rsidR="00597E9F" w:rsidRPr="004B1EE7">
        <w:rPr>
          <w:rFonts w:ascii="Times New Roman" w:hAnsi="Times New Roman" w:cs="Times New Roman"/>
          <w:sz w:val="28"/>
          <w:szCs w:val="28"/>
        </w:rPr>
        <w:t>:</w:t>
      </w:r>
    </w:p>
    <w:p w14:paraId="7F8BEADE" w14:textId="41A85A20" w:rsidR="00597E9F" w:rsidRPr="004B1EE7" w:rsidRDefault="00597E9F" w:rsidP="00597E9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- Живопись 1 работа</w:t>
      </w:r>
      <w:r w:rsidR="0041436F" w:rsidRPr="004B1EE7">
        <w:rPr>
          <w:rFonts w:ascii="Times New Roman" w:hAnsi="Times New Roman" w:cs="Times New Roman"/>
          <w:sz w:val="28"/>
          <w:szCs w:val="28"/>
        </w:rPr>
        <w:t xml:space="preserve"> </w:t>
      </w:r>
      <w:r w:rsidRPr="004B1EE7">
        <w:rPr>
          <w:rFonts w:ascii="Times New Roman" w:hAnsi="Times New Roman" w:cs="Times New Roman"/>
          <w:sz w:val="28"/>
          <w:szCs w:val="28"/>
        </w:rPr>
        <w:t>(Натюрморт из 2-3 предметов быта и драпировки. фор</w:t>
      </w:r>
      <w:r w:rsidR="0041436F" w:rsidRPr="004B1EE7">
        <w:rPr>
          <w:rFonts w:ascii="Times New Roman" w:hAnsi="Times New Roman" w:cs="Times New Roman"/>
          <w:sz w:val="28"/>
          <w:szCs w:val="28"/>
        </w:rPr>
        <w:t>мат А2 акварель, гуашь, темпера</w:t>
      </w:r>
      <w:r w:rsidRPr="004B1EE7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35BE3252" w14:textId="561268CE" w:rsidR="00597E9F" w:rsidRPr="004B1EE7" w:rsidRDefault="00597E9F" w:rsidP="00597E9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- Рисунок 1 работа, (Тональный натюрморт из 2-3 предметов быта и драпировки, формат А2 карандаш, уголь),</w:t>
      </w:r>
    </w:p>
    <w:p w14:paraId="29041F07" w14:textId="5C9D4E60" w:rsidR="00597E9F" w:rsidRPr="004B1EE7" w:rsidRDefault="00597E9F" w:rsidP="00597E9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- Композиции 1 работа. (Станковая композиция на свободную тему 2-3 фигуры несложный сюжет, формат А3 гуашь, акварель)</w:t>
      </w:r>
    </w:p>
    <w:p w14:paraId="5EF09AEE" w14:textId="4CFF45FA" w:rsidR="008B1A87" w:rsidRPr="004B1EE7" w:rsidRDefault="00EC3E7F" w:rsidP="003155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7.</w:t>
      </w:r>
      <w:r w:rsidR="00CE304E" w:rsidRPr="004B1EE7">
        <w:rPr>
          <w:rFonts w:ascii="Times New Roman" w:hAnsi="Times New Roman" w:cs="Times New Roman"/>
          <w:sz w:val="28"/>
          <w:szCs w:val="28"/>
        </w:rPr>
        <w:t>2. Конкурсанты</w:t>
      </w:r>
      <w:r w:rsidR="00390B6D" w:rsidRPr="004B1EE7">
        <w:rPr>
          <w:rFonts w:ascii="Times New Roman" w:hAnsi="Times New Roman" w:cs="Times New Roman"/>
          <w:sz w:val="28"/>
          <w:szCs w:val="28"/>
        </w:rPr>
        <w:t>, ставшие победителями отборочного тура</w:t>
      </w:r>
      <w:r w:rsidR="00475269" w:rsidRPr="004B1EE7">
        <w:rPr>
          <w:rFonts w:ascii="Times New Roman" w:hAnsi="Times New Roman" w:cs="Times New Roman"/>
          <w:sz w:val="28"/>
          <w:szCs w:val="28"/>
        </w:rPr>
        <w:t>,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 приглашаются к участию в очном туре. Результаты отборочного тура публикуются на официальном сайте </w:t>
      </w:r>
      <w:r w:rsidR="008B1A87" w:rsidRPr="004B1EE7">
        <w:rPr>
          <w:rFonts w:ascii="Times New Roman" w:hAnsi="Times New Roman" w:cs="Times New Roman"/>
          <w:sz w:val="28"/>
          <w:szCs w:val="28"/>
        </w:rPr>
        <w:t xml:space="preserve">СХУ им. И.Д. Шадра. </w:t>
      </w:r>
    </w:p>
    <w:p w14:paraId="4170CA73" w14:textId="782C72D1" w:rsidR="00390B6D" w:rsidRPr="004B1EE7" w:rsidRDefault="00EC3E7F" w:rsidP="00390B6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7.</w:t>
      </w:r>
      <w:r w:rsidR="00CE304E" w:rsidRPr="004B1EE7">
        <w:rPr>
          <w:rFonts w:ascii="Times New Roman" w:hAnsi="Times New Roman" w:cs="Times New Roman"/>
          <w:sz w:val="28"/>
          <w:szCs w:val="28"/>
        </w:rPr>
        <w:t>3. Участники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 очного тура конкурса проходят обязательную регистр</w:t>
      </w:r>
      <w:r w:rsidR="008B1A87" w:rsidRPr="004B1EE7">
        <w:rPr>
          <w:rFonts w:ascii="Times New Roman" w:hAnsi="Times New Roman" w:cs="Times New Roman"/>
          <w:sz w:val="28"/>
          <w:szCs w:val="28"/>
        </w:rPr>
        <w:t>ацию, шифрование рабочего листа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0BD821" w14:textId="1EDB7C23" w:rsidR="00390B6D" w:rsidRPr="004B1EE7" w:rsidRDefault="00EC3E7F" w:rsidP="00390B6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7.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4. Материалы и бумагу для работы в очном туре на </w:t>
      </w:r>
      <w:r w:rsidR="008B1A87" w:rsidRPr="004B1EE7">
        <w:rPr>
          <w:rFonts w:ascii="Times New Roman" w:hAnsi="Times New Roman" w:cs="Times New Roman"/>
          <w:sz w:val="28"/>
          <w:szCs w:val="28"/>
        </w:rPr>
        <w:t>Межрегиональном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 конкурсе участник обеспечивает самостоятельно. </w:t>
      </w:r>
    </w:p>
    <w:p w14:paraId="51C1E05F" w14:textId="4999465F" w:rsidR="008B1A87" w:rsidRPr="004B1EE7" w:rsidRDefault="00EC3E7F" w:rsidP="008B1A8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7.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5. Продолжительность конкурса – </w:t>
      </w:r>
      <w:r w:rsidR="00FD0467" w:rsidRPr="004B1EE7">
        <w:rPr>
          <w:rFonts w:ascii="Times New Roman" w:hAnsi="Times New Roman" w:cs="Times New Roman"/>
          <w:sz w:val="28"/>
          <w:szCs w:val="28"/>
        </w:rPr>
        <w:t>6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 академических </w:t>
      </w:r>
      <w:r w:rsidR="00CE304E" w:rsidRPr="004B1EE7">
        <w:rPr>
          <w:rFonts w:ascii="Times New Roman" w:hAnsi="Times New Roman" w:cs="Times New Roman"/>
          <w:sz w:val="28"/>
          <w:szCs w:val="28"/>
        </w:rPr>
        <w:t>часов с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 1</w:t>
      </w:r>
      <w:r w:rsidR="00FD0467" w:rsidRPr="004B1EE7">
        <w:rPr>
          <w:rFonts w:ascii="Times New Roman" w:hAnsi="Times New Roman" w:cs="Times New Roman"/>
          <w:sz w:val="28"/>
          <w:szCs w:val="28"/>
        </w:rPr>
        <w:t>0</w:t>
      </w:r>
      <w:r w:rsidR="00390B6D" w:rsidRPr="004B1EE7">
        <w:rPr>
          <w:rFonts w:ascii="Times New Roman" w:hAnsi="Times New Roman" w:cs="Times New Roman"/>
          <w:sz w:val="28"/>
          <w:szCs w:val="28"/>
        </w:rPr>
        <w:t>.00 до 1</w:t>
      </w:r>
      <w:r w:rsidR="00FD0467" w:rsidRPr="004B1EE7">
        <w:rPr>
          <w:rFonts w:ascii="Times New Roman" w:hAnsi="Times New Roman" w:cs="Times New Roman"/>
          <w:sz w:val="28"/>
          <w:szCs w:val="28"/>
        </w:rPr>
        <w:t>6</w:t>
      </w:r>
      <w:r w:rsidR="00390B6D" w:rsidRPr="004B1EE7">
        <w:rPr>
          <w:rFonts w:ascii="Times New Roman" w:hAnsi="Times New Roman" w:cs="Times New Roman"/>
          <w:sz w:val="28"/>
          <w:szCs w:val="28"/>
        </w:rPr>
        <w:t xml:space="preserve">.00 часов (с перерывом на обед). </w:t>
      </w:r>
    </w:p>
    <w:p w14:paraId="57B4B4BA" w14:textId="636E0F15" w:rsidR="00390B6D" w:rsidRPr="004B1EE7" w:rsidRDefault="00EC3E7F" w:rsidP="00390B6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7.</w:t>
      </w:r>
      <w:r w:rsidR="00597E9F" w:rsidRPr="004B1EE7">
        <w:rPr>
          <w:rFonts w:ascii="Times New Roman" w:hAnsi="Times New Roman" w:cs="Times New Roman"/>
          <w:sz w:val="28"/>
          <w:szCs w:val="28"/>
        </w:rPr>
        <w:t>6</w:t>
      </w:r>
      <w:r w:rsidR="00390B6D" w:rsidRPr="004B1EE7">
        <w:rPr>
          <w:rFonts w:ascii="Times New Roman" w:hAnsi="Times New Roman" w:cs="Times New Roman"/>
          <w:sz w:val="28"/>
          <w:szCs w:val="28"/>
        </w:rPr>
        <w:t>. Конкурсное задание</w:t>
      </w:r>
      <w:r w:rsidR="00FD0467" w:rsidRPr="004B1E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25FA2" w14:textId="77777777" w:rsidR="00876599" w:rsidRDefault="00FD0467" w:rsidP="0087659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Эскиз несложной жанровой (сюжетной) композиции</w:t>
      </w:r>
      <w:r w:rsidR="00597E9F" w:rsidRPr="004B1EE7">
        <w:rPr>
          <w:rFonts w:ascii="Times New Roman" w:hAnsi="Times New Roman" w:cs="Times New Roman"/>
          <w:sz w:val="28"/>
          <w:szCs w:val="28"/>
        </w:rPr>
        <w:t xml:space="preserve"> на заданную тему</w:t>
      </w:r>
      <w:r w:rsidRPr="004B1EE7">
        <w:rPr>
          <w:rFonts w:ascii="Times New Roman" w:hAnsi="Times New Roman" w:cs="Times New Roman"/>
          <w:sz w:val="28"/>
          <w:szCs w:val="28"/>
        </w:rPr>
        <w:t xml:space="preserve"> с 2-3 фигурами человека на основе жизненных наблюдений. Решение живописное. Формат А3.</w:t>
      </w:r>
      <w:r w:rsidR="00597E9F" w:rsidRPr="004B1EE7">
        <w:rPr>
          <w:rFonts w:ascii="Times New Roman" w:hAnsi="Times New Roman" w:cs="Times New Roman"/>
          <w:sz w:val="28"/>
          <w:szCs w:val="28"/>
        </w:rPr>
        <w:t xml:space="preserve"> Тема композиции объявляется непосредственно перед началом конкурса.</w:t>
      </w:r>
      <w:r w:rsidR="00A54C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7DE75" w14:textId="77777777" w:rsidR="00315576" w:rsidRDefault="00A54CFB" w:rsidP="0087659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темы:</w:t>
      </w:r>
      <w:r w:rsidR="00876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C2BB3" w14:textId="594538FB" w:rsidR="00A54CFB" w:rsidRPr="004B1EE7" w:rsidRDefault="00876599" w:rsidP="0087659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празднования, с</w:t>
      </w:r>
      <w:r w:rsidR="00A54CFB" w:rsidRPr="00A54CFB">
        <w:rPr>
          <w:rFonts w:ascii="Times New Roman" w:hAnsi="Times New Roman" w:cs="Times New Roman"/>
          <w:sz w:val="28"/>
          <w:szCs w:val="28"/>
        </w:rPr>
        <w:t>овместная</w:t>
      </w:r>
      <w:r>
        <w:rPr>
          <w:rFonts w:ascii="Times New Roman" w:hAnsi="Times New Roman" w:cs="Times New Roman"/>
          <w:sz w:val="28"/>
          <w:szCs w:val="28"/>
        </w:rPr>
        <w:t xml:space="preserve"> встреча важных событий в жизни, с</w:t>
      </w:r>
      <w:r w:rsidR="00A54CFB" w:rsidRPr="00A54CFB">
        <w:rPr>
          <w:rFonts w:ascii="Times New Roman" w:hAnsi="Times New Roman" w:cs="Times New Roman"/>
          <w:sz w:val="28"/>
          <w:szCs w:val="28"/>
        </w:rPr>
        <w:t>овместные путешествия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A54CFB" w:rsidRPr="00A54CFB">
        <w:rPr>
          <w:rFonts w:ascii="Times New Roman" w:hAnsi="Times New Roman" w:cs="Times New Roman"/>
          <w:sz w:val="28"/>
          <w:szCs w:val="28"/>
        </w:rPr>
        <w:t xml:space="preserve">овместное </w:t>
      </w:r>
      <w:r>
        <w:rPr>
          <w:rFonts w:ascii="Times New Roman" w:hAnsi="Times New Roman" w:cs="Times New Roman"/>
          <w:sz w:val="28"/>
          <w:szCs w:val="28"/>
        </w:rPr>
        <w:t>посещение разных мероприятий, с</w:t>
      </w:r>
      <w:r w:rsidR="00A54CFB" w:rsidRPr="00A54CFB">
        <w:rPr>
          <w:rFonts w:ascii="Times New Roman" w:hAnsi="Times New Roman" w:cs="Times New Roman"/>
          <w:sz w:val="28"/>
          <w:szCs w:val="28"/>
        </w:rPr>
        <w:t>овместные игры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A54CFB" w:rsidRPr="00A54CFB">
        <w:rPr>
          <w:rFonts w:ascii="Times New Roman" w:hAnsi="Times New Roman" w:cs="Times New Roman"/>
          <w:sz w:val="28"/>
          <w:szCs w:val="28"/>
        </w:rPr>
        <w:t>овместный семейны</w:t>
      </w:r>
      <w:r>
        <w:rPr>
          <w:rFonts w:ascii="Times New Roman" w:hAnsi="Times New Roman" w:cs="Times New Roman"/>
          <w:sz w:val="28"/>
          <w:szCs w:val="28"/>
        </w:rPr>
        <w:t>й обед или ужин, совместный досуг, с</w:t>
      </w:r>
      <w:r w:rsidR="00A54CFB" w:rsidRPr="00A54CFB">
        <w:rPr>
          <w:rFonts w:ascii="Times New Roman" w:hAnsi="Times New Roman" w:cs="Times New Roman"/>
          <w:sz w:val="28"/>
          <w:szCs w:val="28"/>
        </w:rPr>
        <w:t>емейное посещение театров, музеев,</w:t>
      </w:r>
      <w:r>
        <w:rPr>
          <w:rFonts w:ascii="Times New Roman" w:hAnsi="Times New Roman" w:cs="Times New Roman"/>
          <w:sz w:val="28"/>
          <w:szCs w:val="28"/>
        </w:rPr>
        <w:t xml:space="preserve"> выставок.</w:t>
      </w:r>
    </w:p>
    <w:p w14:paraId="22572EF6" w14:textId="54E528E9" w:rsidR="00390B6D" w:rsidRDefault="00EC3E7F" w:rsidP="00390B6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1EE7">
        <w:rPr>
          <w:rFonts w:ascii="Times New Roman" w:hAnsi="Times New Roman" w:cs="Times New Roman"/>
          <w:sz w:val="28"/>
          <w:szCs w:val="28"/>
        </w:rPr>
        <w:t>7.</w:t>
      </w:r>
      <w:r w:rsidR="00390B6D" w:rsidRPr="004B1EE7">
        <w:rPr>
          <w:rFonts w:ascii="Times New Roman" w:hAnsi="Times New Roman" w:cs="Times New Roman"/>
          <w:sz w:val="28"/>
          <w:szCs w:val="28"/>
        </w:rPr>
        <w:t>7. Готовые зашифрованные работы (без подписей и иных пометок) после конкурсного дня остаются у организаторов на хранение и коллегиальный просмотр для оценки жюри. Представляя свои работы на</w:t>
      </w:r>
      <w:r w:rsidRPr="004B1EE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90B6D" w:rsidRPr="004B1EE7">
        <w:rPr>
          <w:rFonts w:ascii="Times New Roman" w:hAnsi="Times New Roman" w:cs="Times New Roman"/>
          <w:sz w:val="28"/>
          <w:szCs w:val="28"/>
        </w:rPr>
        <w:t>, участники дают согласие на их публикацию/публичный показ, в том числе в сети Интернет, либо демонстрацию иным способом.</w:t>
      </w:r>
    </w:p>
    <w:p w14:paraId="4D17EE2E" w14:textId="7953EB7E" w:rsidR="00CB4421" w:rsidRPr="004B1EE7" w:rsidRDefault="00EC3E7F" w:rsidP="005C60C7">
      <w:pPr>
        <w:pStyle w:val="a5"/>
        <w:spacing w:after="0"/>
        <w:ind w:firstLine="720"/>
        <w:jc w:val="both"/>
        <w:rPr>
          <w:b/>
          <w:bCs/>
          <w:sz w:val="28"/>
          <w:szCs w:val="28"/>
        </w:rPr>
      </w:pPr>
      <w:r w:rsidRPr="004B1EE7">
        <w:rPr>
          <w:b/>
          <w:bCs/>
          <w:sz w:val="28"/>
          <w:szCs w:val="28"/>
        </w:rPr>
        <w:t>8</w:t>
      </w:r>
      <w:r w:rsidR="00CB4421" w:rsidRPr="004B1EE7">
        <w:rPr>
          <w:b/>
          <w:bCs/>
          <w:sz w:val="28"/>
          <w:szCs w:val="28"/>
        </w:rPr>
        <w:t>. Жюри конкурса</w:t>
      </w:r>
    </w:p>
    <w:p w14:paraId="5606C9CD" w14:textId="237E2D32" w:rsidR="0038743D" w:rsidRPr="004B1EE7" w:rsidRDefault="00EC3E7F" w:rsidP="00597E9F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8.</w:t>
      </w:r>
      <w:r w:rsidR="0038743D" w:rsidRPr="004B1EE7">
        <w:rPr>
          <w:bCs/>
          <w:sz w:val="28"/>
          <w:szCs w:val="28"/>
        </w:rPr>
        <w:t xml:space="preserve">1. </w:t>
      </w:r>
      <w:r w:rsidR="00597E9F" w:rsidRPr="004B1EE7">
        <w:rPr>
          <w:bCs/>
          <w:sz w:val="28"/>
          <w:szCs w:val="28"/>
        </w:rPr>
        <w:t xml:space="preserve">В состав жюри входят не менее трех ведущих преподавателей из высших и средних профессиональных образовательных учреждений искусства </w:t>
      </w:r>
      <w:r w:rsidR="00597E9F" w:rsidRPr="004B1EE7">
        <w:rPr>
          <w:bCs/>
          <w:sz w:val="28"/>
          <w:szCs w:val="28"/>
        </w:rPr>
        <w:lastRenderedPageBreak/>
        <w:t xml:space="preserve">и культуры, членов творческих союзов. Жюри не может состоять менее чем из трех человек. Работу жюри обеспечивает ответственный секретарь конкурса </w:t>
      </w:r>
    </w:p>
    <w:p w14:paraId="11F45640" w14:textId="3A98AAB6" w:rsidR="00597E9F" w:rsidRPr="004B1EE7" w:rsidRDefault="00EC3E7F" w:rsidP="00597E9F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8.</w:t>
      </w:r>
      <w:r w:rsidR="0038743D" w:rsidRPr="004B1EE7">
        <w:rPr>
          <w:bCs/>
          <w:sz w:val="28"/>
          <w:szCs w:val="28"/>
        </w:rPr>
        <w:t xml:space="preserve">2. </w:t>
      </w:r>
      <w:r w:rsidR="00597E9F" w:rsidRPr="004B1EE7">
        <w:rPr>
          <w:bCs/>
          <w:sz w:val="28"/>
          <w:szCs w:val="28"/>
        </w:rPr>
        <w:t xml:space="preserve"> Жюри работает в два тура и определяет победителей в каждом туре.</w:t>
      </w:r>
    </w:p>
    <w:p w14:paraId="659D8461" w14:textId="0DD9CFE7" w:rsidR="00597E9F" w:rsidRPr="004B1EE7" w:rsidRDefault="00EC3E7F" w:rsidP="00597E9F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8.</w:t>
      </w:r>
      <w:r w:rsidR="0038743D" w:rsidRPr="004B1EE7">
        <w:rPr>
          <w:bCs/>
          <w:sz w:val="28"/>
          <w:szCs w:val="28"/>
        </w:rPr>
        <w:t>3</w:t>
      </w:r>
      <w:r w:rsidR="00597E9F" w:rsidRPr="004B1EE7">
        <w:rPr>
          <w:bCs/>
          <w:sz w:val="28"/>
          <w:szCs w:val="28"/>
        </w:rPr>
        <w:t>. Обязанности членов жюри:</w:t>
      </w:r>
    </w:p>
    <w:p w14:paraId="66EC60BE" w14:textId="259ECC34" w:rsidR="00597E9F" w:rsidRPr="004B1EE7" w:rsidRDefault="00597E9F" w:rsidP="00597E9F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- обеспечение неразглашения сведений об окончательных результатах конкурса не ранее даты его завершения;</w:t>
      </w:r>
    </w:p>
    <w:p w14:paraId="12F9558D" w14:textId="64337866" w:rsidR="00597E9F" w:rsidRPr="004B1EE7" w:rsidRDefault="00597E9F" w:rsidP="00597E9F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- обеспечение нераспространения сведений об участниках конкурса (имена участников, их данные и т.д.) в Интернете или в иных средствах массовой коммуникации.</w:t>
      </w:r>
    </w:p>
    <w:p w14:paraId="72809D1F" w14:textId="203A2797" w:rsidR="00597E9F" w:rsidRPr="004B1EE7" w:rsidRDefault="00EC3E7F" w:rsidP="00597E9F">
      <w:pPr>
        <w:pStyle w:val="a5"/>
        <w:spacing w:after="0"/>
        <w:ind w:firstLine="720"/>
        <w:jc w:val="both"/>
        <w:rPr>
          <w:b/>
          <w:bCs/>
          <w:sz w:val="28"/>
          <w:szCs w:val="28"/>
        </w:rPr>
      </w:pPr>
      <w:r w:rsidRPr="004B1EE7">
        <w:rPr>
          <w:b/>
          <w:bCs/>
          <w:sz w:val="28"/>
          <w:szCs w:val="28"/>
        </w:rPr>
        <w:t>9</w:t>
      </w:r>
      <w:r w:rsidR="0038743D" w:rsidRPr="004B1EE7">
        <w:rPr>
          <w:b/>
          <w:bCs/>
          <w:sz w:val="28"/>
          <w:szCs w:val="28"/>
        </w:rPr>
        <w:t>.</w:t>
      </w:r>
      <w:r w:rsidR="00597E9F" w:rsidRPr="004B1EE7">
        <w:rPr>
          <w:b/>
          <w:bCs/>
          <w:sz w:val="28"/>
          <w:szCs w:val="28"/>
        </w:rPr>
        <w:t xml:space="preserve"> Система оценивания:</w:t>
      </w:r>
    </w:p>
    <w:p w14:paraId="0D3D4F70" w14:textId="720D8C84" w:rsidR="0038743D" w:rsidRPr="004B1EE7" w:rsidRDefault="00EC3E7F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9.</w:t>
      </w:r>
      <w:r w:rsidR="0038743D" w:rsidRPr="004B1EE7">
        <w:rPr>
          <w:bCs/>
          <w:sz w:val="28"/>
          <w:szCs w:val="28"/>
        </w:rPr>
        <w:t>1. В каждом туре жюри оценивает все конкурсные работы по 10-бальной системе в соответствии с критериями, указанными в Положении конкурса.</w:t>
      </w:r>
    </w:p>
    <w:p w14:paraId="041D35FC" w14:textId="0CD49ACB" w:rsidR="0038743D" w:rsidRPr="004B1EE7" w:rsidRDefault="00EC3E7F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9.</w:t>
      </w:r>
      <w:r w:rsidR="0038743D" w:rsidRPr="004B1EE7">
        <w:rPr>
          <w:bCs/>
          <w:sz w:val="28"/>
          <w:szCs w:val="28"/>
        </w:rPr>
        <w:t>2. Жюри оценивает конкурсные работы участников в режиме коллегиального просмотра работ.</w:t>
      </w:r>
    </w:p>
    <w:p w14:paraId="6FACC429" w14:textId="53431485" w:rsidR="0038743D" w:rsidRPr="004B1EE7" w:rsidRDefault="00EC3E7F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9.</w:t>
      </w:r>
      <w:r w:rsidR="0038743D" w:rsidRPr="004B1EE7">
        <w:rPr>
          <w:bCs/>
          <w:sz w:val="28"/>
          <w:szCs w:val="28"/>
        </w:rPr>
        <w:t>3. Итоговая оценка выставляется в присутствии всей комиссии при обсуждении и равна среднему числу от общей суммы баллов, складывающейся из оценок членов жюри.</w:t>
      </w:r>
    </w:p>
    <w:p w14:paraId="51EE3AE6" w14:textId="4F7703B0" w:rsidR="0038743D" w:rsidRPr="004B1EE7" w:rsidRDefault="00EC3E7F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9.</w:t>
      </w:r>
      <w:r w:rsidR="0038743D" w:rsidRPr="004B1EE7">
        <w:rPr>
          <w:bCs/>
          <w:sz w:val="28"/>
          <w:szCs w:val="28"/>
        </w:rPr>
        <w:t>4. Победителями становятся участники, получившие наиболее высокий средний балл.</w:t>
      </w:r>
    </w:p>
    <w:p w14:paraId="3B5679DF" w14:textId="23D55AD2" w:rsidR="0038743D" w:rsidRPr="004B1EE7" w:rsidRDefault="00EC3E7F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9.</w:t>
      </w:r>
      <w:r w:rsidR="0038743D" w:rsidRPr="004B1EE7">
        <w:rPr>
          <w:bCs/>
          <w:sz w:val="28"/>
          <w:szCs w:val="28"/>
        </w:rPr>
        <w:t xml:space="preserve">5. Дополнительный 1 балл присуждается лучшей конкурсной работе коллегиально или председателем жюри, для определения призёра Гран-при; </w:t>
      </w:r>
    </w:p>
    <w:p w14:paraId="7F8E4490" w14:textId="453A2F40" w:rsidR="0038743D" w:rsidRPr="004B1EE7" w:rsidRDefault="00EC3E7F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9.</w:t>
      </w:r>
      <w:r w:rsidR="0038743D" w:rsidRPr="004B1EE7">
        <w:rPr>
          <w:bCs/>
          <w:sz w:val="28"/>
          <w:szCs w:val="28"/>
        </w:rPr>
        <w:t xml:space="preserve">6. Гран-при и звание обладателя Гран-при конкурса присуждается участнику, работа которого получила итоговую оценку жюри – 10 баллов. </w:t>
      </w:r>
    </w:p>
    <w:p w14:paraId="0FE93F60" w14:textId="27B4269D" w:rsidR="0038743D" w:rsidRPr="004B1EE7" w:rsidRDefault="0038743D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Лауреатами конкурса I, II, III степени становятся участники, набравшие:</w:t>
      </w:r>
    </w:p>
    <w:p w14:paraId="0231117B" w14:textId="77777777" w:rsidR="0038743D" w:rsidRPr="004B1EE7" w:rsidRDefault="0038743D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8,1 – 9,0 баллов – Диплом Лауреата I степени;</w:t>
      </w:r>
    </w:p>
    <w:p w14:paraId="2F7859BA" w14:textId="77777777" w:rsidR="0038743D" w:rsidRPr="004B1EE7" w:rsidRDefault="0038743D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7,1 – 8,0 баллов – Диплом Лауреата II степени;</w:t>
      </w:r>
    </w:p>
    <w:p w14:paraId="3716F756" w14:textId="77777777" w:rsidR="0038743D" w:rsidRPr="004B1EE7" w:rsidRDefault="0038743D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6,1 – 7,0 баллов – Диплом Лауреата III степени.</w:t>
      </w:r>
    </w:p>
    <w:p w14:paraId="071B62A8" w14:textId="35C798EB" w:rsidR="0038743D" w:rsidRPr="004B1EE7" w:rsidRDefault="0038743D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Участники конкурса, не ставшие победителями конкурса, набравшие 5,1 – 6,0 баллов, награждаются дипломами с присуждением звания «дипломант».</w:t>
      </w:r>
    </w:p>
    <w:p w14:paraId="40A4744A" w14:textId="5E16B1E9" w:rsidR="0038743D" w:rsidRPr="004B1EE7" w:rsidRDefault="0038743D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 xml:space="preserve">Участникам конкурса, набравшим </w:t>
      </w:r>
      <w:r w:rsidR="00CE304E" w:rsidRPr="004B1EE7">
        <w:rPr>
          <w:bCs/>
          <w:sz w:val="28"/>
          <w:szCs w:val="28"/>
        </w:rPr>
        <w:t>до 5,0 баллов,</w:t>
      </w:r>
      <w:r w:rsidRPr="004B1EE7">
        <w:rPr>
          <w:bCs/>
          <w:sz w:val="28"/>
          <w:szCs w:val="28"/>
        </w:rPr>
        <w:t xml:space="preserve"> вручаются благодарственные письма за участие в конкурсе.</w:t>
      </w:r>
    </w:p>
    <w:p w14:paraId="000E09A3" w14:textId="77777777" w:rsidR="0038743D" w:rsidRPr="004B1EE7" w:rsidRDefault="0038743D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 xml:space="preserve">По итогам каждого тура участники награждаются дипломами и благодарственными письмами в соответствии с набранным количеством баллов и указанием тура Областного конкурса. </w:t>
      </w:r>
    </w:p>
    <w:p w14:paraId="35946205" w14:textId="518C0D9B" w:rsidR="0038743D" w:rsidRPr="004B1EE7" w:rsidRDefault="00475269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9.</w:t>
      </w:r>
      <w:r w:rsidR="0038743D" w:rsidRPr="004B1EE7">
        <w:rPr>
          <w:bCs/>
          <w:sz w:val="28"/>
          <w:szCs w:val="28"/>
        </w:rPr>
        <w:t xml:space="preserve">7. Все заявленные на конкурс работы оцениваются по возрастным категориям. Гран-При в отборочном туре не определяется и не может быть присужден более чем одному конкурсанту. </w:t>
      </w:r>
    </w:p>
    <w:p w14:paraId="18812F50" w14:textId="04F2E6B4" w:rsidR="0038743D" w:rsidRPr="004B1EE7" w:rsidRDefault="00475269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9.</w:t>
      </w:r>
      <w:r w:rsidR="0038743D" w:rsidRPr="004B1EE7">
        <w:rPr>
          <w:bCs/>
          <w:sz w:val="28"/>
          <w:szCs w:val="28"/>
        </w:rPr>
        <w:t xml:space="preserve">8. Жюри при работе в очном туре учитывает результаты отборочного тура в качестве домашнего задания. Жюри имеет право присуждать не все призовые места, делить призовые места между несколькими участниками, назначать дополнительные поощрительные призы в зависимости от общего уровня представленных работ с согласия организаторов конкурса. Жюри оставляет за собой право выделять не равное количество победителей в каждой </w:t>
      </w:r>
      <w:r w:rsidR="0038743D" w:rsidRPr="004B1EE7">
        <w:rPr>
          <w:bCs/>
          <w:sz w:val="28"/>
          <w:szCs w:val="28"/>
        </w:rPr>
        <w:lastRenderedPageBreak/>
        <w:t>группе, в зависимости от количества и уровня представленных работ. По решению жюри преподаватели, подготовившие участников конкурса, награждаются благодарственными письмами.</w:t>
      </w:r>
    </w:p>
    <w:p w14:paraId="2F00DAD8" w14:textId="75893060" w:rsidR="0038743D" w:rsidRPr="004B1EE7" w:rsidRDefault="00475269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9.</w:t>
      </w:r>
      <w:r w:rsidR="0038743D" w:rsidRPr="004B1EE7">
        <w:rPr>
          <w:bCs/>
          <w:sz w:val="28"/>
          <w:szCs w:val="28"/>
        </w:rPr>
        <w:t>9. Оценки из индивидуальных протоколов каждого члена жюри и решение жюри по результатам туров конкурса фиксируются в итоговом протоколе, который подписывают все члены жюри.</w:t>
      </w:r>
    </w:p>
    <w:p w14:paraId="4ED84E95" w14:textId="058A31DD" w:rsidR="0038743D" w:rsidRPr="004B1EE7" w:rsidRDefault="00475269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 w:rsidRPr="004B1EE7">
        <w:rPr>
          <w:bCs/>
          <w:sz w:val="28"/>
          <w:szCs w:val="28"/>
        </w:rPr>
        <w:t>9.</w:t>
      </w:r>
      <w:r w:rsidR="0038743D" w:rsidRPr="004B1EE7">
        <w:rPr>
          <w:bCs/>
          <w:sz w:val="28"/>
          <w:szCs w:val="28"/>
        </w:rPr>
        <w:t>10. Решение жюри оглашается в день проведения конкурса. Решение жюри пересмотру не подлежит.</w:t>
      </w:r>
    </w:p>
    <w:p w14:paraId="5B4B9A38" w14:textId="333A4DDF" w:rsidR="0038743D" w:rsidRPr="004B1EE7" w:rsidRDefault="00876599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475269" w:rsidRPr="004B1EE7">
        <w:rPr>
          <w:bCs/>
          <w:sz w:val="28"/>
          <w:szCs w:val="28"/>
        </w:rPr>
        <w:t>.</w:t>
      </w:r>
      <w:r w:rsidR="0038743D" w:rsidRPr="004B1EE7">
        <w:rPr>
          <w:bCs/>
          <w:sz w:val="28"/>
          <w:szCs w:val="28"/>
        </w:rPr>
        <w:t xml:space="preserve">11. Результаты конкурса утверждаются директором СХУ им. И.Д. Шадра и подлежат опубликованию на официальном сайте СХУ им. И.Д. </w:t>
      </w:r>
      <w:r w:rsidR="00CE304E" w:rsidRPr="004B1EE7">
        <w:rPr>
          <w:bCs/>
          <w:sz w:val="28"/>
          <w:szCs w:val="28"/>
        </w:rPr>
        <w:t>Шадра в</w:t>
      </w:r>
      <w:r w:rsidR="0038743D" w:rsidRPr="004B1EE7">
        <w:rPr>
          <w:bCs/>
          <w:sz w:val="28"/>
          <w:szCs w:val="28"/>
        </w:rPr>
        <w:t xml:space="preserve"> течение трех дней.</w:t>
      </w:r>
    </w:p>
    <w:p w14:paraId="7E684C5A" w14:textId="0C18EF62" w:rsidR="0038743D" w:rsidRPr="004B1EE7" w:rsidRDefault="00876599" w:rsidP="0038743D">
      <w:pPr>
        <w:pStyle w:val="a5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475269" w:rsidRPr="004B1EE7">
        <w:rPr>
          <w:bCs/>
          <w:sz w:val="28"/>
          <w:szCs w:val="28"/>
        </w:rPr>
        <w:t>.</w:t>
      </w:r>
      <w:r w:rsidR="0038743D" w:rsidRPr="004B1EE7">
        <w:rPr>
          <w:bCs/>
          <w:sz w:val="28"/>
          <w:szCs w:val="28"/>
        </w:rPr>
        <w:t>12. Работы оцениваются по следующим критериям:</w:t>
      </w:r>
    </w:p>
    <w:p w14:paraId="5D82A6F4" w14:textId="77777777" w:rsidR="0038743D" w:rsidRPr="004B1EE7" w:rsidRDefault="0038743D" w:rsidP="0038743D">
      <w:pPr>
        <w:pStyle w:val="a7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 xml:space="preserve">- раскрытие темы; </w:t>
      </w:r>
    </w:p>
    <w:p w14:paraId="784BD4F3" w14:textId="77777777" w:rsidR="0038743D" w:rsidRPr="004B1EE7" w:rsidRDefault="0038743D" w:rsidP="0038743D">
      <w:pPr>
        <w:pStyle w:val="a7"/>
        <w:spacing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>- целостность композиционного решения;</w:t>
      </w:r>
    </w:p>
    <w:p w14:paraId="10356737" w14:textId="7BE2082C" w:rsidR="0038743D" w:rsidRPr="004B1EE7" w:rsidRDefault="0038743D" w:rsidP="0038743D">
      <w:pPr>
        <w:pStyle w:val="a7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 xml:space="preserve">- грамотная компоновка изображения </w:t>
      </w:r>
      <w:r w:rsidR="00CE304E" w:rsidRPr="004B1EE7">
        <w:rPr>
          <w:rFonts w:ascii="Times New Roman" w:hAnsi="Times New Roman"/>
          <w:sz w:val="28"/>
          <w:szCs w:val="28"/>
        </w:rPr>
        <w:t>в формате</w:t>
      </w:r>
      <w:r w:rsidRPr="004B1EE7">
        <w:rPr>
          <w:rFonts w:ascii="Times New Roman" w:hAnsi="Times New Roman"/>
          <w:sz w:val="28"/>
          <w:szCs w:val="28"/>
        </w:rPr>
        <w:t>;</w:t>
      </w:r>
    </w:p>
    <w:p w14:paraId="6BC5630C" w14:textId="77777777" w:rsidR="0038743D" w:rsidRPr="004B1EE7" w:rsidRDefault="0038743D" w:rsidP="0038743D">
      <w:pPr>
        <w:pStyle w:val="a7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>- соподчинение второстепенного главному;</w:t>
      </w:r>
    </w:p>
    <w:p w14:paraId="0E75BACC" w14:textId="77777777" w:rsidR="0038743D" w:rsidRPr="004B1EE7" w:rsidRDefault="0038743D" w:rsidP="0038743D">
      <w:pPr>
        <w:pStyle w:val="a7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>- решение пространства;</w:t>
      </w:r>
    </w:p>
    <w:p w14:paraId="558BEC44" w14:textId="77777777" w:rsidR="0038743D" w:rsidRPr="004B1EE7" w:rsidRDefault="0038743D" w:rsidP="0038743D">
      <w:pPr>
        <w:pStyle w:val="a7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>- выразительность тональных и цветовых отношений;</w:t>
      </w:r>
    </w:p>
    <w:p w14:paraId="53AD1BC9" w14:textId="5098C429" w:rsidR="003E7B86" w:rsidRPr="004B1EE7" w:rsidRDefault="00475269" w:rsidP="00387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1EE7">
        <w:rPr>
          <w:rFonts w:ascii="Times New Roman" w:hAnsi="Times New Roman"/>
          <w:b/>
          <w:sz w:val="28"/>
          <w:szCs w:val="28"/>
        </w:rPr>
        <w:t>10</w:t>
      </w:r>
      <w:r w:rsidR="00062021" w:rsidRPr="004B1EE7">
        <w:rPr>
          <w:rFonts w:ascii="Times New Roman" w:hAnsi="Times New Roman"/>
          <w:b/>
          <w:sz w:val="28"/>
          <w:szCs w:val="28"/>
        </w:rPr>
        <w:t xml:space="preserve">. </w:t>
      </w:r>
      <w:r w:rsidRPr="004B1EE7">
        <w:rPr>
          <w:rFonts w:ascii="Times New Roman" w:hAnsi="Times New Roman"/>
          <w:b/>
          <w:sz w:val="28"/>
          <w:szCs w:val="28"/>
        </w:rPr>
        <w:t>Финансовые условия участия в конкурсе</w:t>
      </w:r>
    </w:p>
    <w:p w14:paraId="03A88B8A" w14:textId="6A97B4C5" w:rsidR="00475269" w:rsidRDefault="00876599" w:rsidP="00387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599">
        <w:rPr>
          <w:rFonts w:ascii="Times New Roman" w:hAnsi="Times New Roman"/>
          <w:b/>
          <w:sz w:val="28"/>
          <w:szCs w:val="28"/>
        </w:rPr>
        <w:t>Участие в отборочном</w:t>
      </w:r>
      <w:r w:rsidR="00615FFC">
        <w:rPr>
          <w:rFonts w:ascii="Times New Roman" w:hAnsi="Times New Roman"/>
          <w:b/>
          <w:sz w:val="28"/>
          <w:szCs w:val="28"/>
        </w:rPr>
        <w:t xml:space="preserve"> заочном</w:t>
      </w:r>
      <w:r w:rsidR="000B7FAC">
        <w:rPr>
          <w:rFonts w:ascii="Times New Roman" w:hAnsi="Times New Roman"/>
          <w:b/>
          <w:sz w:val="28"/>
          <w:szCs w:val="28"/>
        </w:rPr>
        <w:t xml:space="preserve"> и очном</w:t>
      </w:r>
      <w:r w:rsidRPr="00876599">
        <w:rPr>
          <w:rFonts w:ascii="Times New Roman" w:hAnsi="Times New Roman"/>
          <w:b/>
          <w:sz w:val="28"/>
          <w:szCs w:val="28"/>
        </w:rPr>
        <w:t xml:space="preserve"> туре – бесплатное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D9B2F2D" w14:textId="647ECA95" w:rsidR="000B7FAC" w:rsidRDefault="000B7FAC" w:rsidP="000B7FAC">
      <w:pPr>
        <w:pStyle w:val="a7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5F60">
        <w:rPr>
          <w:rFonts w:ascii="Times New Roman" w:hAnsi="Times New Roman"/>
          <w:sz w:val="28"/>
          <w:szCs w:val="28"/>
        </w:rPr>
        <w:t xml:space="preserve">Конкурс проводится за счет субсидий по реализации направления государственной программы </w:t>
      </w:r>
      <w:r>
        <w:rPr>
          <w:rFonts w:ascii="Times New Roman" w:hAnsi="Times New Roman"/>
          <w:sz w:val="28"/>
          <w:szCs w:val="28"/>
        </w:rPr>
        <w:t xml:space="preserve">Свердловской области </w:t>
      </w:r>
      <w:r w:rsidRPr="001E5F60">
        <w:rPr>
          <w:rFonts w:ascii="Times New Roman" w:hAnsi="Times New Roman"/>
          <w:sz w:val="28"/>
          <w:szCs w:val="28"/>
        </w:rPr>
        <w:t>«Развитие культуры в Свердловской области»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Свердловской области от 21.10.2013 № 1268-ПП, на 2025 год. </w:t>
      </w:r>
    </w:p>
    <w:p w14:paraId="60A879CF" w14:textId="3A55E473" w:rsidR="00856081" w:rsidRPr="004B1EE7" w:rsidRDefault="009E425A" w:rsidP="00387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>Расходы на проезд, питание участников конкурса и сопровождающих лиц оплачивает направляющая сторона.</w:t>
      </w:r>
    </w:p>
    <w:p w14:paraId="01B6C742" w14:textId="2FDBD6E4" w:rsidR="00475269" w:rsidRPr="004B1EE7" w:rsidRDefault="00294933" w:rsidP="00387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1EE7">
        <w:rPr>
          <w:rFonts w:ascii="Times New Roman" w:hAnsi="Times New Roman"/>
          <w:b/>
          <w:sz w:val="28"/>
          <w:szCs w:val="28"/>
        </w:rPr>
        <w:t>11. Порядок и условия предоставления заявки</w:t>
      </w:r>
    </w:p>
    <w:p w14:paraId="1FCFAA65" w14:textId="2DCB9FA8" w:rsidR="00294933" w:rsidRPr="004B1EE7" w:rsidRDefault="004A01F7" w:rsidP="00387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>Прием заявок на участие в заочном отборочном туре с</w:t>
      </w:r>
      <w:r w:rsidR="00294933" w:rsidRPr="004B1EE7">
        <w:rPr>
          <w:rFonts w:ascii="Times New Roman" w:hAnsi="Times New Roman"/>
          <w:sz w:val="28"/>
          <w:szCs w:val="28"/>
        </w:rPr>
        <w:t xml:space="preserve"> 01 </w:t>
      </w:r>
      <w:r w:rsidR="00932E78">
        <w:rPr>
          <w:rFonts w:ascii="Times New Roman" w:hAnsi="Times New Roman"/>
          <w:sz w:val="28"/>
          <w:szCs w:val="28"/>
        </w:rPr>
        <w:t>марта</w:t>
      </w:r>
      <w:r w:rsidR="00294933" w:rsidRPr="004B1EE7">
        <w:rPr>
          <w:rFonts w:ascii="Times New Roman" w:hAnsi="Times New Roman"/>
          <w:sz w:val="28"/>
          <w:szCs w:val="28"/>
        </w:rPr>
        <w:t xml:space="preserve"> до </w:t>
      </w:r>
      <w:r w:rsidR="00932E78">
        <w:rPr>
          <w:rFonts w:ascii="Times New Roman" w:hAnsi="Times New Roman"/>
          <w:sz w:val="28"/>
          <w:szCs w:val="28"/>
        </w:rPr>
        <w:t>17</w:t>
      </w:r>
      <w:r w:rsidR="00294933" w:rsidRPr="004B1EE7">
        <w:rPr>
          <w:rFonts w:ascii="Times New Roman" w:hAnsi="Times New Roman"/>
          <w:sz w:val="28"/>
          <w:szCs w:val="28"/>
        </w:rPr>
        <w:t xml:space="preserve"> </w:t>
      </w:r>
      <w:r w:rsidR="00932E78">
        <w:rPr>
          <w:rFonts w:ascii="Times New Roman" w:hAnsi="Times New Roman"/>
          <w:sz w:val="28"/>
          <w:szCs w:val="28"/>
        </w:rPr>
        <w:t>марта</w:t>
      </w:r>
      <w:r w:rsidR="00294933" w:rsidRPr="004B1EE7">
        <w:rPr>
          <w:rFonts w:ascii="Times New Roman" w:hAnsi="Times New Roman"/>
          <w:sz w:val="28"/>
          <w:szCs w:val="28"/>
        </w:rPr>
        <w:t xml:space="preserve"> 202</w:t>
      </w:r>
      <w:r w:rsidR="00932E78">
        <w:rPr>
          <w:rFonts w:ascii="Times New Roman" w:hAnsi="Times New Roman"/>
          <w:sz w:val="28"/>
          <w:szCs w:val="28"/>
        </w:rPr>
        <w:t>5</w:t>
      </w:r>
      <w:r w:rsidR="00294933" w:rsidRPr="004B1EE7">
        <w:rPr>
          <w:rFonts w:ascii="Times New Roman" w:hAnsi="Times New Roman"/>
          <w:sz w:val="28"/>
          <w:szCs w:val="28"/>
        </w:rPr>
        <w:t xml:space="preserve"> года.</w:t>
      </w:r>
    </w:p>
    <w:p w14:paraId="68299834" w14:textId="61EEF604" w:rsidR="003E7B86" w:rsidRPr="004B1EE7" w:rsidRDefault="003E7B86" w:rsidP="00387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 xml:space="preserve">Регистрация участников </w:t>
      </w:r>
      <w:r w:rsidR="00615FFC">
        <w:rPr>
          <w:rFonts w:ascii="Times New Roman" w:hAnsi="Times New Roman"/>
          <w:sz w:val="28"/>
          <w:szCs w:val="28"/>
        </w:rPr>
        <w:t xml:space="preserve">очного </w:t>
      </w:r>
      <w:r w:rsidR="009E425A" w:rsidRPr="004B1EE7">
        <w:rPr>
          <w:rFonts w:ascii="Times New Roman" w:hAnsi="Times New Roman"/>
          <w:sz w:val="28"/>
          <w:szCs w:val="28"/>
        </w:rPr>
        <w:t xml:space="preserve">2 тура </w:t>
      </w:r>
      <w:r w:rsidRPr="004B1EE7">
        <w:rPr>
          <w:rFonts w:ascii="Times New Roman" w:hAnsi="Times New Roman"/>
          <w:sz w:val="28"/>
          <w:szCs w:val="28"/>
        </w:rPr>
        <w:t xml:space="preserve">конкурса </w:t>
      </w:r>
      <w:r w:rsidR="009E425A" w:rsidRPr="004B1EE7">
        <w:rPr>
          <w:rFonts w:ascii="Times New Roman" w:hAnsi="Times New Roman"/>
          <w:sz w:val="28"/>
          <w:szCs w:val="28"/>
        </w:rPr>
        <w:t>2</w:t>
      </w:r>
      <w:r w:rsidR="00932E78">
        <w:rPr>
          <w:rFonts w:ascii="Times New Roman" w:hAnsi="Times New Roman"/>
          <w:sz w:val="28"/>
          <w:szCs w:val="28"/>
        </w:rPr>
        <w:t>9</w:t>
      </w:r>
      <w:r w:rsidR="009E425A" w:rsidRPr="004B1EE7">
        <w:rPr>
          <w:rFonts w:ascii="Times New Roman" w:hAnsi="Times New Roman"/>
          <w:sz w:val="28"/>
          <w:szCs w:val="28"/>
        </w:rPr>
        <w:t xml:space="preserve"> марта 202</w:t>
      </w:r>
      <w:r w:rsidR="00932E78">
        <w:rPr>
          <w:rFonts w:ascii="Times New Roman" w:hAnsi="Times New Roman"/>
          <w:sz w:val="28"/>
          <w:szCs w:val="28"/>
        </w:rPr>
        <w:t>5</w:t>
      </w:r>
      <w:r w:rsidR="009E425A" w:rsidRPr="004B1EE7">
        <w:rPr>
          <w:rFonts w:ascii="Times New Roman" w:hAnsi="Times New Roman"/>
          <w:sz w:val="28"/>
          <w:szCs w:val="28"/>
        </w:rPr>
        <w:t xml:space="preserve"> г. </w:t>
      </w:r>
      <w:r w:rsidR="00067E36" w:rsidRPr="004B1EE7">
        <w:rPr>
          <w:rFonts w:ascii="Times New Roman" w:hAnsi="Times New Roman"/>
          <w:sz w:val="28"/>
          <w:szCs w:val="28"/>
        </w:rPr>
        <w:t xml:space="preserve">с 9.00 часов </w:t>
      </w:r>
      <w:r w:rsidRPr="004B1EE7">
        <w:rPr>
          <w:rFonts w:ascii="Times New Roman" w:hAnsi="Times New Roman"/>
          <w:sz w:val="28"/>
          <w:szCs w:val="28"/>
        </w:rPr>
        <w:t xml:space="preserve">в СХУ им И.Д. Шадра.  </w:t>
      </w:r>
    </w:p>
    <w:p w14:paraId="0182A9DE" w14:textId="01045E2C" w:rsidR="006B0F56" w:rsidRPr="004B1EE7" w:rsidRDefault="009E425A" w:rsidP="003874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EE7">
        <w:rPr>
          <w:rFonts w:ascii="Times New Roman" w:hAnsi="Times New Roman"/>
          <w:b/>
          <w:sz w:val="28"/>
          <w:szCs w:val="28"/>
        </w:rPr>
        <w:t>12</w:t>
      </w:r>
      <w:r w:rsidR="006B0F56" w:rsidRPr="004B1EE7">
        <w:rPr>
          <w:rFonts w:ascii="Times New Roman" w:hAnsi="Times New Roman"/>
          <w:b/>
          <w:sz w:val="28"/>
          <w:szCs w:val="28"/>
        </w:rPr>
        <w:t xml:space="preserve">. </w:t>
      </w:r>
      <w:r w:rsidRPr="004B1EE7">
        <w:rPr>
          <w:rFonts w:ascii="Times New Roman" w:hAnsi="Times New Roman"/>
          <w:b/>
          <w:sz w:val="28"/>
          <w:szCs w:val="28"/>
        </w:rPr>
        <w:t>Контакты</w:t>
      </w:r>
    </w:p>
    <w:p w14:paraId="4783A6EC" w14:textId="42E45178" w:rsidR="006B0F56" w:rsidRPr="004B1EE7" w:rsidRDefault="006B0F56" w:rsidP="009E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EE7">
        <w:rPr>
          <w:rFonts w:ascii="Times New Roman" w:hAnsi="Times New Roman"/>
          <w:sz w:val="28"/>
          <w:szCs w:val="28"/>
        </w:rPr>
        <w:t>Оргкомитет и контактные лица – методический кабинет СХУ им. И.Д.</w:t>
      </w:r>
      <w:r w:rsidR="009E425A" w:rsidRPr="004B1EE7">
        <w:rPr>
          <w:rFonts w:ascii="Times New Roman" w:hAnsi="Times New Roman"/>
          <w:sz w:val="28"/>
          <w:szCs w:val="28"/>
        </w:rPr>
        <w:t xml:space="preserve"> </w:t>
      </w:r>
      <w:r w:rsidR="00932E78" w:rsidRPr="004B1EE7">
        <w:rPr>
          <w:rFonts w:ascii="Times New Roman" w:hAnsi="Times New Roman"/>
          <w:sz w:val="28"/>
          <w:szCs w:val="28"/>
        </w:rPr>
        <w:t>Шадра,</w:t>
      </w:r>
      <w:r w:rsidRPr="004B1EE7">
        <w:rPr>
          <w:rFonts w:ascii="Times New Roman" w:hAnsi="Times New Roman"/>
          <w:sz w:val="28"/>
          <w:szCs w:val="28"/>
        </w:rPr>
        <w:t xml:space="preserve"> 8(343)</w:t>
      </w:r>
      <w:r w:rsidR="009E425A" w:rsidRPr="004B1EE7">
        <w:rPr>
          <w:rFonts w:ascii="Times New Roman" w:hAnsi="Times New Roman"/>
          <w:sz w:val="28"/>
          <w:szCs w:val="28"/>
        </w:rPr>
        <w:t xml:space="preserve"> </w:t>
      </w:r>
      <w:r w:rsidRPr="004B1EE7">
        <w:rPr>
          <w:rFonts w:ascii="Times New Roman" w:hAnsi="Times New Roman"/>
          <w:sz w:val="28"/>
          <w:szCs w:val="28"/>
        </w:rPr>
        <w:t xml:space="preserve">371-58-87 – </w:t>
      </w:r>
      <w:r w:rsidR="009E425A" w:rsidRPr="004B1EE7">
        <w:rPr>
          <w:rFonts w:ascii="Times New Roman" w:hAnsi="Times New Roman"/>
          <w:sz w:val="28"/>
          <w:szCs w:val="28"/>
        </w:rPr>
        <w:t xml:space="preserve">старший методист </w:t>
      </w:r>
      <w:r w:rsidRPr="004B1EE7">
        <w:rPr>
          <w:rFonts w:ascii="Times New Roman" w:hAnsi="Times New Roman"/>
          <w:sz w:val="28"/>
          <w:szCs w:val="28"/>
        </w:rPr>
        <w:t xml:space="preserve">Захарова Татьяна Викторовна, </w:t>
      </w:r>
      <w:r w:rsidR="00932E78">
        <w:rPr>
          <w:rFonts w:ascii="Times New Roman" w:hAnsi="Times New Roman"/>
          <w:sz w:val="28"/>
          <w:szCs w:val="28"/>
        </w:rPr>
        <w:t>старший</w:t>
      </w:r>
      <w:r w:rsidR="009E425A" w:rsidRPr="004B1EE7">
        <w:rPr>
          <w:rFonts w:ascii="Times New Roman" w:hAnsi="Times New Roman"/>
          <w:sz w:val="28"/>
          <w:szCs w:val="28"/>
        </w:rPr>
        <w:t xml:space="preserve"> методист </w:t>
      </w:r>
      <w:r w:rsidRPr="004B1EE7">
        <w:rPr>
          <w:rFonts w:ascii="Times New Roman" w:hAnsi="Times New Roman"/>
          <w:sz w:val="28"/>
          <w:szCs w:val="28"/>
        </w:rPr>
        <w:t>Моргунов</w:t>
      </w:r>
      <w:r w:rsidR="009E425A" w:rsidRPr="004B1EE7">
        <w:rPr>
          <w:rFonts w:ascii="Times New Roman" w:hAnsi="Times New Roman"/>
          <w:sz w:val="28"/>
          <w:szCs w:val="28"/>
        </w:rPr>
        <w:t xml:space="preserve"> </w:t>
      </w:r>
      <w:r w:rsidRPr="004B1EE7">
        <w:rPr>
          <w:rFonts w:ascii="Times New Roman" w:hAnsi="Times New Roman"/>
          <w:sz w:val="28"/>
          <w:szCs w:val="28"/>
        </w:rPr>
        <w:t>Николай Александрович.</w:t>
      </w:r>
    </w:p>
    <w:p w14:paraId="1BF25021" w14:textId="6C55DB15" w:rsidR="009E425A" w:rsidRDefault="009E425A" w:rsidP="009E42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B1EE7">
        <w:rPr>
          <w:rFonts w:ascii="Times New Roman" w:hAnsi="Times New Roman"/>
          <w:b/>
          <w:sz w:val="28"/>
          <w:szCs w:val="28"/>
        </w:rPr>
        <w:t>13. Форма заявки</w:t>
      </w:r>
      <w:r w:rsidR="00E83E51">
        <w:rPr>
          <w:rFonts w:ascii="Times New Roman" w:hAnsi="Times New Roman"/>
          <w:b/>
          <w:sz w:val="28"/>
          <w:szCs w:val="28"/>
        </w:rPr>
        <w:t xml:space="preserve"> </w:t>
      </w:r>
      <w:r w:rsidR="00E83E51" w:rsidRPr="00E83E51">
        <w:rPr>
          <w:rFonts w:ascii="Times New Roman" w:hAnsi="Times New Roman"/>
          <w:bCs/>
          <w:sz w:val="28"/>
          <w:szCs w:val="28"/>
        </w:rPr>
        <w:t>Ссылк</w:t>
      </w:r>
      <w:r w:rsidR="007E4CA7">
        <w:rPr>
          <w:rFonts w:ascii="Times New Roman" w:hAnsi="Times New Roman"/>
          <w:bCs/>
          <w:sz w:val="28"/>
          <w:szCs w:val="28"/>
        </w:rPr>
        <w:t>а</w:t>
      </w:r>
      <w:r w:rsidR="00E83E51" w:rsidRPr="00E83E51">
        <w:rPr>
          <w:rFonts w:ascii="Times New Roman" w:hAnsi="Times New Roman"/>
          <w:bCs/>
          <w:sz w:val="28"/>
          <w:szCs w:val="28"/>
        </w:rPr>
        <w:t xml:space="preserve"> на электронную заявку </w:t>
      </w:r>
    </w:p>
    <w:p w14:paraId="6155342F" w14:textId="77777777" w:rsidR="007E4CA7" w:rsidRDefault="007E4CA7" w:rsidP="007E4C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hyperlink r:id="rId7" w:history="1">
        <w:r w:rsidRPr="00444AFA">
          <w:rPr>
            <w:rStyle w:val="a4"/>
            <w:rFonts w:ascii="Times New Roman" w:hAnsi="Times New Roman"/>
            <w:b/>
            <w:sz w:val="28"/>
            <w:szCs w:val="28"/>
          </w:rPr>
          <w:t>https://forms.yandex.ru/cloud/67bd5ab184227c0bc906e848/</w:t>
        </w:r>
      </w:hyperlink>
    </w:p>
    <w:p w14:paraId="12A04B98" w14:textId="183C4B1A" w:rsidR="004A01F7" w:rsidRPr="00856081" w:rsidRDefault="00856081" w:rsidP="009E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Круглый стол </w:t>
      </w:r>
      <w:r w:rsidRPr="00856081">
        <w:rPr>
          <w:rFonts w:ascii="Times New Roman" w:hAnsi="Times New Roman"/>
          <w:sz w:val="28"/>
          <w:szCs w:val="28"/>
        </w:rPr>
        <w:t>для преподавателей ДХШ и ДШИ «Станковая композиция: методики преподавания и творческие подходы»</w:t>
      </w:r>
      <w:r>
        <w:rPr>
          <w:rFonts w:ascii="Times New Roman" w:hAnsi="Times New Roman"/>
          <w:sz w:val="28"/>
          <w:szCs w:val="28"/>
        </w:rPr>
        <w:t xml:space="preserve"> состоится 29 марта в 10.30 в актовом зале училища. Участие бесплатное по предварительной записи по ссылке:</w:t>
      </w:r>
      <w:r w:rsidR="00323F5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323F56" w:rsidRPr="00B24D5D">
          <w:rPr>
            <w:rStyle w:val="a4"/>
            <w:rFonts w:ascii="Times New Roman" w:hAnsi="Times New Roman"/>
            <w:sz w:val="28"/>
            <w:szCs w:val="28"/>
          </w:rPr>
          <w:t>https://forms.yandex.ru/cloud/67bd63264936390f744db961/</w:t>
        </w:r>
      </w:hyperlink>
      <w:r w:rsidR="00323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081">
        <w:rPr>
          <w:rFonts w:ascii="Times New Roman" w:hAnsi="Times New Roman"/>
          <w:sz w:val="28"/>
          <w:szCs w:val="28"/>
        </w:rPr>
        <w:t xml:space="preserve"> </w:t>
      </w:r>
    </w:p>
    <w:sectPr w:rsidR="004A01F7" w:rsidRPr="00856081" w:rsidSect="00D13001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BFF05" w14:textId="77777777" w:rsidR="00C50E44" w:rsidRDefault="00C50E44" w:rsidP="00D13001">
      <w:pPr>
        <w:spacing w:after="0" w:line="240" w:lineRule="auto"/>
      </w:pPr>
      <w:r>
        <w:separator/>
      </w:r>
    </w:p>
  </w:endnote>
  <w:endnote w:type="continuationSeparator" w:id="0">
    <w:p w14:paraId="55AE7392" w14:textId="77777777" w:rsidR="00C50E44" w:rsidRDefault="00C50E44" w:rsidP="00D1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586D" w14:textId="77777777" w:rsidR="00C50E44" w:rsidRDefault="00C50E44" w:rsidP="00D13001">
      <w:pPr>
        <w:spacing w:after="0" w:line="240" w:lineRule="auto"/>
      </w:pPr>
      <w:r>
        <w:separator/>
      </w:r>
    </w:p>
  </w:footnote>
  <w:footnote w:type="continuationSeparator" w:id="0">
    <w:p w14:paraId="09551822" w14:textId="77777777" w:rsidR="00C50E44" w:rsidRDefault="00C50E44" w:rsidP="00D1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FDD16" w14:textId="77777777" w:rsidR="007B1709" w:rsidRDefault="007B170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23F56">
      <w:rPr>
        <w:noProof/>
      </w:rPr>
      <w:t>4</w:t>
    </w:r>
    <w:r>
      <w:rPr>
        <w:noProof/>
      </w:rPr>
      <w:fldChar w:fldCharType="end"/>
    </w:r>
  </w:p>
  <w:p w14:paraId="3DE14CBD" w14:textId="77777777" w:rsidR="007B1709" w:rsidRDefault="007B17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C25CE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B5B9F"/>
    <w:multiLevelType w:val="hybridMultilevel"/>
    <w:tmpl w:val="FF004AF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DFE789B"/>
    <w:multiLevelType w:val="hybridMultilevel"/>
    <w:tmpl w:val="E5B60B84"/>
    <w:lvl w:ilvl="0" w:tplc="E1400DF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FB33C8A"/>
    <w:multiLevelType w:val="hybridMultilevel"/>
    <w:tmpl w:val="C12C6928"/>
    <w:lvl w:ilvl="0" w:tplc="C0DC2824">
      <w:start w:val="2"/>
      <w:numFmt w:val="decimal"/>
      <w:lvlText w:val="%1)"/>
      <w:lvlJc w:val="left"/>
      <w:pPr>
        <w:ind w:left="4330" w:hanging="360"/>
      </w:pPr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231BE3"/>
    <w:multiLevelType w:val="hybridMultilevel"/>
    <w:tmpl w:val="DB365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DA1FD4"/>
    <w:multiLevelType w:val="multilevel"/>
    <w:tmpl w:val="FF004AF8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4A84FA5"/>
    <w:multiLevelType w:val="hybridMultilevel"/>
    <w:tmpl w:val="C12C6928"/>
    <w:lvl w:ilvl="0" w:tplc="C0DC2824">
      <w:start w:val="2"/>
      <w:numFmt w:val="decimal"/>
      <w:lvlText w:val="%1)"/>
      <w:lvlJc w:val="left"/>
      <w:pPr>
        <w:ind w:left="4330" w:hanging="360"/>
      </w:pPr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8D2590"/>
    <w:multiLevelType w:val="hybridMultilevel"/>
    <w:tmpl w:val="39D4F4CC"/>
    <w:lvl w:ilvl="0" w:tplc="C144FE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2079F1"/>
    <w:multiLevelType w:val="hybridMultilevel"/>
    <w:tmpl w:val="6E3A0C9A"/>
    <w:lvl w:ilvl="0" w:tplc="E1400DFC">
      <w:start w:val="1"/>
      <w:numFmt w:val="decimal"/>
      <w:lvlText w:val="%1)"/>
      <w:lvlJc w:val="left"/>
      <w:pPr>
        <w:ind w:left="716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3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4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  <w:rPr>
        <w:rFonts w:cs="Times New Roman"/>
      </w:rPr>
    </w:lvl>
  </w:abstractNum>
  <w:abstractNum w:abstractNumId="9" w15:restartNumberingAfterBreak="0">
    <w:nsid w:val="55D62AD2"/>
    <w:multiLevelType w:val="hybridMultilevel"/>
    <w:tmpl w:val="DB365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F2509"/>
    <w:multiLevelType w:val="hybridMultilevel"/>
    <w:tmpl w:val="2682C2B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63B575EA"/>
    <w:multiLevelType w:val="hybridMultilevel"/>
    <w:tmpl w:val="FD60DD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A62EEF"/>
    <w:multiLevelType w:val="hybridMultilevel"/>
    <w:tmpl w:val="9F4A6AD2"/>
    <w:lvl w:ilvl="0" w:tplc="DC4AA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534B5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3334AE4"/>
    <w:multiLevelType w:val="hybridMultilevel"/>
    <w:tmpl w:val="FD0ECD5E"/>
    <w:lvl w:ilvl="0" w:tplc="4F7840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370610863">
    <w:abstractNumId w:val="11"/>
  </w:num>
  <w:num w:numId="2" w16cid:durableId="1189834508">
    <w:abstractNumId w:val="7"/>
  </w:num>
  <w:num w:numId="3" w16cid:durableId="2030452602">
    <w:abstractNumId w:val="12"/>
  </w:num>
  <w:num w:numId="4" w16cid:durableId="1989360000">
    <w:abstractNumId w:val="10"/>
  </w:num>
  <w:num w:numId="5" w16cid:durableId="1085959306">
    <w:abstractNumId w:val="4"/>
  </w:num>
  <w:num w:numId="6" w16cid:durableId="1260718616">
    <w:abstractNumId w:val="1"/>
  </w:num>
  <w:num w:numId="7" w16cid:durableId="1886865811">
    <w:abstractNumId w:val="8"/>
  </w:num>
  <w:num w:numId="8" w16cid:durableId="43218805">
    <w:abstractNumId w:val="2"/>
  </w:num>
  <w:num w:numId="9" w16cid:durableId="1904946635">
    <w:abstractNumId w:val="3"/>
  </w:num>
  <w:num w:numId="10" w16cid:durableId="2028212643">
    <w:abstractNumId w:val="0"/>
  </w:num>
  <w:num w:numId="11" w16cid:durableId="181674469">
    <w:abstractNumId w:val="5"/>
  </w:num>
  <w:num w:numId="12" w16cid:durableId="1692105792">
    <w:abstractNumId w:val="13"/>
  </w:num>
  <w:num w:numId="13" w16cid:durableId="2063862988">
    <w:abstractNumId w:val="6"/>
  </w:num>
  <w:num w:numId="14" w16cid:durableId="1892308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E4A"/>
    <w:rsid w:val="000323B9"/>
    <w:rsid w:val="00042E37"/>
    <w:rsid w:val="00062021"/>
    <w:rsid w:val="00067E36"/>
    <w:rsid w:val="00084C87"/>
    <w:rsid w:val="00091E7C"/>
    <w:rsid w:val="000B1D47"/>
    <w:rsid w:val="000B7FAC"/>
    <w:rsid w:val="000E12E2"/>
    <w:rsid w:val="001013AB"/>
    <w:rsid w:val="00123892"/>
    <w:rsid w:val="00171F9E"/>
    <w:rsid w:val="00192491"/>
    <w:rsid w:val="001B1588"/>
    <w:rsid w:val="001C7280"/>
    <w:rsid w:val="001F2671"/>
    <w:rsid w:val="00215141"/>
    <w:rsid w:val="00231B14"/>
    <w:rsid w:val="002323AE"/>
    <w:rsid w:val="00267177"/>
    <w:rsid w:val="00271E82"/>
    <w:rsid w:val="00294933"/>
    <w:rsid w:val="002C5992"/>
    <w:rsid w:val="002C6241"/>
    <w:rsid w:val="002C6D9D"/>
    <w:rsid w:val="002E5C78"/>
    <w:rsid w:val="00315576"/>
    <w:rsid w:val="00323F56"/>
    <w:rsid w:val="00363298"/>
    <w:rsid w:val="00374408"/>
    <w:rsid w:val="003773CE"/>
    <w:rsid w:val="0038743D"/>
    <w:rsid w:val="00390B6D"/>
    <w:rsid w:val="003A4413"/>
    <w:rsid w:val="003B5498"/>
    <w:rsid w:val="003C6E0E"/>
    <w:rsid w:val="003E7B86"/>
    <w:rsid w:val="003F6A50"/>
    <w:rsid w:val="0041436F"/>
    <w:rsid w:val="0043401F"/>
    <w:rsid w:val="004542C0"/>
    <w:rsid w:val="00475269"/>
    <w:rsid w:val="004A01F7"/>
    <w:rsid w:val="004B0143"/>
    <w:rsid w:val="004B1EE7"/>
    <w:rsid w:val="004B48EC"/>
    <w:rsid w:val="004F7CAA"/>
    <w:rsid w:val="00500EFB"/>
    <w:rsid w:val="005418E6"/>
    <w:rsid w:val="00556B9C"/>
    <w:rsid w:val="00560DFC"/>
    <w:rsid w:val="00560E8E"/>
    <w:rsid w:val="00597E9F"/>
    <w:rsid w:val="005A1778"/>
    <w:rsid w:val="005C60C7"/>
    <w:rsid w:val="005E0E59"/>
    <w:rsid w:val="00615FFC"/>
    <w:rsid w:val="006243CF"/>
    <w:rsid w:val="0066596A"/>
    <w:rsid w:val="00667444"/>
    <w:rsid w:val="006B0F56"/>
    <w:rsid w:val="006C410F"/>
    <w:rsid w:val="006D1759"/>
    <w:rsid w:val="00707284"/>
    <w:rsid w:val="0072798D"/>
    <w:rsid w:val="00731611"/>
    <w:rsid w:val="00732D5F"/>
    <w:rsid w:val="00735249"/>
    <w:rsid w:val="00750D0C"/>
    <w:rsid w:val="00757DB0"/>
    <w:rsid w:val="007960D0"/>
    <w:rsid w:val="007B1709"/>
    <w:rsid w:val="007C434B"/>
    <w:rsid w:val="007C6657"/>
    <w:rsid w:val="007D3D28"/>
    <w:rsid w:val="007E4CA7"/>
    <w:rsid w:val="0081602D"/>
    <w:rsid w:val="00856081"/>
    <w:rsid w:val="00876599"/>
    <w:rsid w:val="00891B71"/>
    <w:rsid w:val="0089655B"/>
    <w:rsid w:val="008B1A87"/>
    <w:rsid w:val="008B4F4E"/>
    <w:rsid w:val="008C4BBB"/>
    <w:rsid w:val="008F4024"/>
    <w:rsid w:val="00932E78"/>
    <w:rsid w:val="00933B84"/>
    <w:rsid w:val="00992C50"/>
    <w:rsid w:val="009B44A6"/>
    <w:rsid w:val="009C44E9"/>
    <w:rsid w:val="009D3484"/>
    <w:rsid w:val="009E425A"/>
    <w:rsid w:val="00A123E0"/>
    <w:rsid w:val="00A323D1"/>
    <w:rsid w:val="00A33F9E"/>
    <w:rsid w:val="00A362B7"/>
    <w:rsid w:val="00A54CFB"/>
    <w:rsid w:val="00A62675"/>
    <w:rsid w:val="00A64C41"/>
    <w:rsid w:val="00A956C6"/>
    <w:rsid w:val="00AA12BB"/>
    <w:rsid w:val="00AB55F7"/>
    <w:rsid w:val="00AE1C10"/>
    <w:rsid w:val="00AF1702"/>
    <w:rsid w:val="00AF41FF"/>
    <w:rsid w:val="00AF69E5"/>
    <w:rsid w:val="00B1500A"/>
    <w:rsid w:val="00B573B5"/>
    <w:rsid w:val="00B70709"/>
    <w:rsid w:val="00B7639E"/>
    <w:rsid w:val="00B76977"/>
    <w:rsid w:val="00B93E4A"/>
    <w:rsid w:val="00C01C83"/>
    <w:rsid w:val="00C115A2"/>
    <w:rsid w:val="00C12536"/>
    <w:rsid w:val="00C23888"/>
    <w:rsid w:val="00C31106"/>
    <w:rsid w:val="00C50E44"/>
    <w:rsid w:val="00C67415"/>
    <w:rsid w:val="00C745AB"/>
    <w:rsid w:val="00C91C8F"/>
    <w:rsid w:val="00CA5AE9"/>
    <w:rsid w:val="00CB4421"/>
    <w:rsid w:val="00CD0596"/>
    <w:rsid w:val="00CD3250"/>
    <w:rsid w:val="00CE304E"/>
    <w:rsid w:val="00CF635B"/>
    <w:rsid w:val="00D13001"/>
    <w:rsid w:val="00D41B63"/>
    <w:rsid w:val="00D54C8F"/>
    <w:rsid w:val="00D917F6"/>
    <w:rsid w:val="00DB42D8"/>
    <w:rsid w:val="00E047D4"/>
    <w:rsid w:val="00E04BA1"/>
    <w:rsid w:val="00E06D7E"/>
    <w:rsid w:val="00E07C93"/>
    <w:rsid w:val="00E14A9B"/>
    <w:rsid w:val="00E675FC"/>
    <w:rsid w:val="00E83E51"/>
    <w:rsid w:val="00E952AA"/>
    <w:rsid w:val="00E9707D"/>
    <w:rsid w:val="00EC3E7F"/>
    <w:rsid w:val="00EC4B4C"/>
    <w:rsid w:val="00EE6ED2"/>
    <w:rsid w:val="00F240CB"/>
    <w:rsid w:val="00F26AD4"/>
    <w:rsid w:val="00F46F4A"/>
    <w:rsid w:val="00F65624"/>
    <w:rsid w:val="00F67A05"/>
    <w:rsid w:val="00F81B07"/>
    <w:rsid w:val="00FD0467"/>
    <w:rsid w:val="00FD0AE2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8B4B3"/>
  <w15:docId w15:val="{DDA4472E-A2A1-47BA-A9D3-CFDB091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E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3E4A"/>
    <w:pPr>
      <w:suppressAutoHyphens/>
    </w:pPr>
    <w:rPr>
      <w:rFonts w:cs="Calibri"/>
      <w:lang w:eastAsia="ar-SA"/>
    </w:rPr>
  </w:style>
  <w:style w:type="character" w:customStyle="1" w:styleId="FontStyle32">
    <w:name w:val="Font Style32"/>
    <w:uiPriority w:val="99"/>
    <w:rsid w:val="00B93E4A"/>
    <w:rPr>
      <w:rFonts w:ascii="Times New Roman" w:hAnsi="Times New Roman"/>
      <w:sz w:val="26"/>
    </w:rPr>
  </w:style>
  <w:style w:type="character" w:styleId="a4">
    <w:name w:val="Hyperlink"/>
    <w:basedOn w:val="a0"/>
    <w:uiPriority w:val="99"/>
    <w:rsid w:val="00B93E4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B93E4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93E4A"/>
    <w:rPr>
      <w:rFonts w:ascii="Times New Roman" w:hAnsi="Times New Roman"/>
      <w:sz w:val="24"/>
      <w:lang w:eastAsia="ar-SA" w:bidi="ar-SA"/>
    </w:rPr>
  </w:style>
  <w:style w:type="paragraph" w:styleId="a7">
    <w:name w:val="List Paragraph"/>
    <w:basedOn w:val="a"/>
    <w:uiPriority w:val="99"/>
    <w:qFormat/>
    <w:rsid w:val="005C60C7"/>
    <w:pPr>
      <w:ind w:left="720"/>
      <w:contextualSpacing/>
    </w:pPr>
  </w:style>
  <w:style w:type="paragraph" w:styleId="a8">
    <w:name w:val="header"/>
    <w:basedOn w:val="a"/>
    <w:link w:val="a9"/>
    <w:uiPriority w:val="99"/>
    <w:rsid w:val="00D1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13001"/>
    <w:rPr>
      <w:rFonts w:cs="Times New Roman"/>
    </w:rPr>
  </w:style>
  <w:style w:type="paragraph" w:styleId="aa">
    <w:name w:val="footer"/>
    <w:basedOn w:val="a"/>
    <w:link w:val="ab"/>
    <w:uiPriority w:val="99"/>
    <w:rsid w:val="00D13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13001"/>
    <w:rPr>
      <w:rFonts w:cs="Times New Roman"/>
    </w:rPr>
  </w:style>
  <w:style w:type="paragraph" w:styleId="ac">
    <w:name w:val="Body Text Indent"/>
    <w:basedOn w:val="a"/>
    <w:link w:val="ad"/>
    <w:uiPriority w:val="99"/>
    <w:unhideWhenUsed/>
    <w:rsid w:val="001C7280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d">
    <w:name w:val="Основной текст с отступом Знак"/>
    <w:basedOn w:val="a0"/>
    <w:link w:val="ac"/>
    <w:uiPriority w:val="99"/>
    <w:rsid w:val="001C7280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bd63264936390f744db9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7bd5ab184227c0bc906e8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school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ZTV</cp:lastModifiedBy>
  <cp:revision>3</cp:revision>
  <dcterms:created xsi:type="dcterms:W3CDTF">2025-02-25T06:47:00Z</dcterms:created>
  <dcterms:modified xsi:type="dcterms:W3CDTF">2025-02-25T07:40:00Z</dcterms:modified>
</cp:coreProperties>
</file>